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1D7AF7A" w14:textId="77777777" w:rsidR="00861D24" w:rsidRDefault="00861D24" w:rsidP="006C0786">
      <w:pPr>
        <w:ind w:right="-2134"/>
        <w:rPr>
          <w:rFonts w:ascii="Times New Roman" w:hAnsi="Times New Roman"/>
          <w:sz w:val="32"/>
        </w:rPr>
      </w:pPr>
    </w:p>
    <w:p w14:paraId="7A73C471" w14:textId="77777777" w:rsidR="003D11F8" w:rsidRDefault="00861D24" w:rsidP="003D11F8">
      <w:pPr>
        <w:ind w:right="-2134"/>
        <w:rPr>
          <w:rFonts w:ascii="Times New Roman" w:hAnsi="Times New Roman"/>
          <w:b/>
          <w:sz w:val="32"/>
        </w:rPr>
      </w:pPr>
      <w:r w:rsidRPr="00861D24">
        <w:rPr>
          <w:rFonts w:ascii="Times New Roman" w:hAnsi="Times New Roman"/>
          <w:b/>
          <w:sz w:val="32"/>
        </w:rPr>
        <w:t>Thomas Thorild</w:t>
      </w:r>
      <w:r w:rsidR="003D11F8">
        <w:rPr>
          <w:rFonts w:ascii="Times New Roman" w:hAnsi="Times New Roman"/>
          <w:b/>
          <w:sz w:val="32"/>
        </w:rPr>
        <w:t xml:space="preserve"> om tryckfriheten och rättsordningen</w:t>
      </w:r>
    </w:p>
    <w:p w14:paraId="46441D42" w14:textId="77777777" w:rsidR="00861D24" w:rsidRPr="003D11F8" w:rsidRDefault="003D11F8" w:rsidP="003D11F8">
      <w:pPr>
        <w:ind w:right="-2134"/>
        <w:rPr>
          <w:rFonts w:ascii="Times New Roman" w:hAnsi="Times New Roman"/>
          <w:sz w:val="32"/>
        </w:rPr>
      </w:pPr>
      <w:r>
        <w:rPr>
          <w:rFonts w:ascii="Times New Roman" w:hAnsi="Times New Roman"/>
          <w:sz w:val="32"/>
        </w:rPr>
        <w:t>– ett anförande vid Bokmässan i Göteborg september 2010 av</w:t>
      </w:r>
      <w:r w:rsidRPr="003D11F8">
        <w:rPr>
          <w:rFonts w:ascii="Times New Roman" w:hAnsi="Times New Roman"/>
          <w:sz w:val="32"/>
        </w:rPr>
        <w:t xml:space="preserve"> Johan Hirschfeldt</w:t>
      </w:r>
    </w:p>
    <w:p w14:paraId="3E2350B5" w14:textId="77777777" w:rsidR="003D11F8" w:rsidRDefault="003D11F8" w:rsidP="001A7F09">
      <w:pPr>
        <w:ind w:left="567" w:right="-2134"/>
        <w:rPr>
          <w:rFonts w:ascii="Times New Roman" w:hAnsi="Times New Roman"/>
          <w:sz w:val="32"/>
        </w:rPr>
      </w:pPr>
    </w:p>
    <w:p w14:paraId="6BDC0086" w14:textId="77777777" w:rsidR="001A7F09" w:rsidRDefault="001A7F09" w:rsidP="001A7F09">
      <w:pPr>
        <w:ind w:left="567" w:right="-2134"/>
        <w:rPr>
          <w:rFonts w:ascii="Times New Roman" w:hAnsi="Times New Roman"/>
          <w:sz w:val="32"/>
        </w:rPr>
      </w:pPr>
      <w:r>
        <w:rPr>
          <w:rFonts w:ascii="Times New Roman" w:hAnsi="Times New Roman"/>
          <w:sz w:val="32"/>
        </w:rPr>
        <w:t>”Giv oss då det Allmänna förståndets frihet ärligen och rent; innan den med blod och våld tages.</w:t>
      </w:r>
    </w:p>
    <w:p w14:paraId="720D0D89" w14:textId="27C176D8" w:rsidR="001A7F09" w:rsidRDefault="001A7F09" w:rsidP="001A7F09">
      <w:pPr>
        <w:ind w:left="567" w:right="-2134"/>
        <w:rPr>
          <w:rFonts w:ascii="Times New Roman" w:hAnsi="Times New Roman"/>
          <w:sz w:val="32"/>
        </w:rPr>
      </w:pPr>
      <w:r>
        <w:rPr>
          <w:rFonts w:ascii="Times New Roman" w:hAnsi="Times New Roman"/>
          <w:sz w:val="32"/>
        </w:rPr>
        <w:t>Se icke på former, akter och statuter. Ty i själens grund, erkänner ingen klok och ärlig man någon annan grundlag än det mest rätta enlig</w:t>
      </w:r>
      <w:r w:rsidR="003D11F8">
        <w:rPr>
          <w:rFonts w:ascii="Times New Roman" w:hAnsi="Times New Roman"/>
          <w:sz w:val="32"/>
        </w:rPr>
        <w:t>t det mest fria och uppenbara be</w:t>
      </w:r>
      <w:r w:rsidR="00FC5E36">
        <w:rPr>
          <w:rFonts w:ascii="Times New Roman" w:hAnsi="Times New Roman"/>
          <w:sz w:val="32"/>
        </w:rPr>
        <w:t xml:space="preserve">vis. </w:t>
      </w:r>
      <w:bookmarkStart w:id="0" w:name="_GoBack"/>
      <w:bookmarkEnd w:id="0"/>
      <w:r>
        <w:rPr>
          <w:rFonts w:ascii="Times New Roman" w:hAnsi="Times New Roman"/>
          <w:sz w:val="32"/>
        </w:rPr>
        <w:t>---</w:t>
      </w:r>
    </w:p>
    <w:p w14:paraId="79CD4085" w14:textId="77777777" w:rsidR="001A7F09" w:rsidRDefault="001A7F09" w:rsidP="001A7F09">
      <w:pPr>
        <w:ind w:left="567" w:right="-2134"/>
        <w:rPr>
          <w:rFonts w:ascii="Times New Roman" w:hAnsi="Times New Roman"/>
          <w:sz w:val="32"/>
        </w:rPr>
      </w:pPr>
      <w:r>
        <w:rPr>
          <w:rFonts w:ascii="Times New Roman" w:hAnsi="Times New Roman"/>
          <w:sz w:val="32"/>
        </w:rPr>
        <w:t>Dessa fyra rikets stånd – visar icke vår historia genom tidevarv av våld, svek, och elände att de är de fyra rikets obestånd? ---</w:t>
      </w:r>
    </w:p>
    <w:p w14:paraId="523122FB" w14:textId="77777777" w:rsidR="001A7F09" w:rsidRDefault="001A7F09" w:rsidP="001A7F09">
      <w:pPr>
        <w:ind w:left="567" w:right="-2134"/>
        <w:rPr>
          <w:rFonts w:ascii="Times New Roman" w:hAnsi="Times New Roman"/>
          <w:sz w:val="32"/>
        </w:rPr>
      </w:pPr>
      <w:r>
        <w:rPr>
          <w:rFonts w:ascii="Times New Roman" w:hAnsi="Times New Roman"/>
          <w:sz w:val="32"/>
        </w:rPr>
        <w:t>Erövra dessa fyra barbariska nationer. Gör oss till ett folk.”</w:t>
      </w:r>
    </w:p>
    <w:p w14:paraId="4217C9FB" w14:textId="77777777" w:rsidR="001A7F09" w:rsidRDefault="001A7F09" w:rsidP="001A7F09">
      <w:pPr>
        <w:ind w:left="567" w:right="-2134"/>
        <w:rPr>
          <w:rFonts w:ascii="Times New Roman" w:hAnsi="Times New Roman"/>
          <w:sz w:val="32"/>
        </w:rPr>
      </w:pPr>
    </w:p>
    <w:p w14:paraId="25AC7103" w14:textId="77777777" w:rsidR="001A7F09" w:rsidRDefault="001A7F09" w:rsidP="006C0786">
      <w:pPr>
        <w:ind w:right="-2134"/>
        <w:rPr>
          <w:rFonts w:ascii="Times New Roman" w:hAnsi="Times New Roman"/>
          <w:sz w:val="32"/>
        </w:rPr>
      </w:pPr>
      <w:r>
        <w:rPr>
          <w:rFonts w:ascii="Times New Roman" w:hAnsi="Times New Roman"/>
          <w:sz w:val="32"/>
        </w:rPr>
        <w:t xml:space="preserve">Så lyder de meningar </w:t>
      </w:r>
      <w:r w:rsidR="00B679E6">
        <w:rPr>
          <w:rFonts w:ascii="Times New Roman" w:hAnsi="Times New Roman"/>
          <w:sz w:val="32"/>
        </w:rPr>
        <w:t xml:space="preserve">i ”Det allmänna förståndets frihet” </w:t>
      </w:r>
      <w:r>
        <w:rPr>
          <w:rFonts w:ascii="Times New Roman" w:hAnsi="Times New Roman"/>
          <w:sz w:val="32"/>
        </w:rPr>
        <w:t>som ledde till åtalet mot Thomas Thorild för tryckfrihetsbrott i december 1792</w:t>
      </w:r>
      <w:r w:rsidR="003C3788">
        <w:rPr>
          <w:rFonts w:ascii="Times New Roman" w:hAnsi="Times New Roman"/>
          <w:sz w:val="32"/>
        </w:rPr>
        <w:t>. Det blev en mycket uppmärksammad rättegång</w:t>
      </w:r>
      <w:r w:rsidR="00283DF3">
        <w:rPr>
          <w:rFonts w:ascii="Times New Roman" w:hAnsi="Times New Roman"/>
          <w:sz w:val="32"/>
        </w:rPr>
        <w:t xml:space="preserve"> som till sist ledde till att han </w:t>
      </w:r>
      <w:r w:rsidR="005424CA">
        <w:rPr>
          <w:rFonts w:ascii="Times New Roman" w:hAnsi="Times New Roman"/>
          <w:sz w:val="32"/>
        </w:rPr>
        <w:t>genom en dom i Högsta domstolen blev landsförvisad</w:t>
      </w:r>
      <w:r w:rsidR="003C3788">
        <w:rPr>
          <w:rFonts w:ascii="Times New Roman" w:hAnsi="Times New Roman"/>
          <w:sz w:val="32"/>
        </w:rPr>
        <w:t xml:space="preserve"> på fyra år</w:t>
      </w:r>
      <w:r>
        <w:rPr>
          <w:rFonts w:ascii="Times New Roman" w:hAnsi="Times New Roman"/>
          <w:sz w:val="32"/>
        </w:rPr>
        <w:t>.</w:t>
      </w:r>
      <w:r w:rsidR="00283DF3">
        <w:rPr>
          <w:rFonts w:ascii="Times New Roman" w:hAnsi="Times New Roman"/>
          <w:sz w:val="32"/>
        </w:rPr>
        <w:t xml:space="preserve"> </w:t>
      </w:r>
    </w:p>
    <w:p w14:paraId="637836DC" w14:textId="77777777" w:rsidR="00283DF3" w:rsidRDefault="00283DF3" w:rsidP="006C0786">
      <w:pPr>
        <w:ind w:right="-2134"/>
        <w:rPr>
          <w:rFonts w:ascii="Times New Roman" w:hAnsi="Times New Roman"/>
          <w:sz w:val="32"/>
        </w:rPr>
      </w:pPr>
      <w:r>
        <w:rPr>
          <w:rFonts w:ascii="Times New Roman" w:hAnsi="Times New Roman"/>
          <w:sz w:val="32"/>
        </w:rPr>
        <w:t>Hur såg bakgrunden ut? Hur var det med tryckfriheten på den tiden?</w:t>
      </w:r>
    </w:p>
    <w:p w14:paraId="15DD8DA9" w14:textId="77777777" w:rsidR="00283DF3" w:rsidRDefault="00283DF3" w:rsidP="006C0786">
      <w:pPr>
        <w:ind w:right="-2134"/>
        <w:rPr>
          <w:rFonts w:ascii="Times New Roman" w:hAnsi="Times New Roman"/>
          <w:sz w:val="32"/>
        </w:rPr>
      </w:pPr>
      <w:r>
        <w:rPr>
          <w:rFonts w:ascii="Times New Roman" w:hAnsi="Times New Roman"/>
          <w:sz w:val="32"/>
        </w:rPr>
        <w:t>Här några snabbfakta:</w:t>
      </w:r>
    </w:p>
    <w:p w14:paraId="6F9049E8" w14:textId="77777777" w:rsidR="005424CA" w:rsidRDefault="005424CA" w:rsidP="00283DF3">
      <w:pPr>
        <w:ind w:right="-2134"/>
        <w:rPr>
          <w:rFonts w:ascii="Times New Roman" w:hAnsi="Times New Roman"/>
          <w:sz w:val="32"/>
        </w:rPr>
      </w:pPr>
    </w:p>
    <w:p w14:paraId="0D704E5B" w14:textId="77777777" w:rsidR="00283DF3" w:rsidRPr="00283DF3" w:rsidRDefault="00283DF3" w:rsidP="00283DF3">
      <w:pPr>
        <w:ind w:right="-2134"/>
        <w:rPr>
          <w:rFonts w:ascii="Times New Roman" w:hAnsi="Times New Roman"/>
          <w:sz w:val="32"/>
        </w:rPr>
      </w:pPr>
      <w:r>
        <w:rPr>
          <w:rFonts w:ascii="Times New Roman" w:hAnsi="Times New Roman"/>
          <w:sz w:val="32"/>
        </w:rPr>
        <w:t xml:space="preserve">1. </w:t>
      </w:r>
      <w:r w:rsidRPr="00283DF3">
        <w:rPr>
          <w:rFonts w:ascii="Times New Roman" w:hAnsi="Times New Roman"/>
          <w:sz w:val="32"/>
        </w:rPr>
        <w:t>1766 års tryckfrihetsförordning</w:t>
      </w:r>
      <w:r w:rsidR="004C6D12">
        <w:rPr>
          <w:rFonts w:ascii="Times New Roman" w:hAnsi="Times New Roman"/>
          <w:sz w:val="32"/>
        </w:rPr>
        <w:t xml:space="preserve"> (T</w:t>
      </w:r>
      <w:r w:rsidR="00B679E6">
        <w:rPr>
          <w:rFonts w:ascii="Times New Roman" w:hAnsi="Times New Roman"/>
          <w:sz w:val="32"/>
        </w:rPr>
        <w:t>horild</w:t>
      </w:r>
      <w:r w:rsidR="004C6D12">
        <w:rPr>
          <w:rFonts w:ascii="Times New Roman" w:hAnsi="Times New Roman"/>
          <w:sz w:val="32"/>
        </w:rPr>
        <w:t xml:space="preserve"> var då 7 år)</w:t>
      </w:r>
      <w:r w:rsidRPr="00283DF3">
        <w:rPr>
          <w:rFonts w:ascii="Times New Roman" w:hAnsi="Times New Roman"/>
          <w:sz w:val="32"/>
        </w:rPr>
        <w:t>:</w:t>
      </w:r>
    </w:p>
    <w:p w14:paraId="287AC350" w14:textId="77777777" w:rsidR="00283DF3" w:rsidRPr="00283DF3" w:rsidRDefault="00283DF3" w:rsidP="00283DF3">
      <w:pPr>
        <w:ind w:right="-2134"/>
        <w:rPr>
          <w:rFonts w:ascii="Times New Roman" w:hAnsi="Times New Roman"/>
          <w:sz w:val="32"/>
        </w:rPr>
      </w:pPr>
      <w:r w:rsidRPr="00283DF3">
        <w:rPr>
          <w:rFonts w:ascii="Times New Roman" w:hAnsi="Times New Roman"/>
          <w:sz w:val="32"/>
        </w:rPr>
        <w:t>– en grundlag (enligt</w:t>
      </w:r>
      <w:r>
        <w:rPr>
          <w:rFonts w:ascii="Times New Roman" w:hAnsi="Times New Roman"/>
          <w:sz w:val="32"/>
        </w:rPr>
        <w:t xml:space="preserve"> ett särskilt grundlagsbegrepp)</w:t>
      </w:r>
    </w:p>
    <w:p w14:paraId="08A3AE21" w14:textId="77777777" w:rsidR="00283DF3" w:rsidRPr="00283DF3" w:rsidRDefault="00283DF3" w:rsidP="00283DF3">
      <w:pPr>
        <w:ind w:right="-2134"/>
        <w:rPr>
          <w:rFonts w:ascii="Times New Roman" w:hAnsi="Times New Roman"/>
          <w:sz w:val="32"/>
        </w:rPr>
      </w:pPr>
      <w:r w:rsidRPr="00283DF3">
        <w:rPr>
          <w:rFonts w:ascii="Times New Roman" w:hAnsi="Times New Roman"/>
          <w:sz w:val="32"/>
        </w:rPr>
        <w:t>– offentlighetsprincipen ( = rätt att få ut handlingar för att trycka dem)</w:t>
      </w:r>
    </w:p>
    <w:p w14:paraId="0A5BE835" w14:textId="77777777" w:rsidR="00283DF3" w:rsidRPr="00283DF3" w:rsidRDefault="00283DF3" w:rsidP="00283DF3">
      <w:pPr>
        <w:ind w:right="-2134"/>
        <w:rPr>
          <w:rFonts w:ascii="Times New Roman" w:hAnsi="Times New Roman"/>
          <w:sz w:val="32"/>
        </w:rPr>
      </w:pPr>
      <w:r>
        <w:rPr>
          <w:rFonts w:ascii="Times New Roman" w:hAnsi="Times New Roman"/>
          <w:sz w:val="32"/>
        </w:rPr>
        <w:t>– censurförbudet</w:t>
      </w:r>
    </w:p>
    <w:p w14:paraId="02E7DFEC" w14:textId="77777777" w:rsidR="00283DF3" w:rsidRPr="00283DF3" w:rsidRDefault="00283DF3" w:rsidP="00283DF3">
      <w:pPr>
        <w:ind w:right="-2134"/>
        <w:rPr>
          <w:rFonts w:ascii="Times New Roman" w:hAnsi="Times New Roman"/>
          <w:sz w:val="32"/>
        </w:rPr>
      </w:pPr>
      <w:r w:rsidRPr="00283DF3">
        <w:rPr>
          <w:rFonts w:ascii="Times New Roman" w:hAnsi="Times New Roman"/>
          <w:sz w:val="32"/>
        </w:rPr>
        <w:t>– domstolsprövning</w:t>
      </w:r>
    </w:p>
    <w:p w14:paraId="148609B9" w14:textId="77777777" w:rsidR="00283DF3" w:rsidRPr="00283DF3" w:rsidRDefault="00283DF3" w:rsidP="00283DF3">
      <w:pPr>
        <w:ind w:right="-2134"/>
        <w:rPr>
          <w:rFonts w:ascii="Times New Roman" w:hAnsi="Times New Roman"/>
          <w:sz w:val="32"/>
        </w:rPr>
      </w:pPr>
      <w:r>
        <w:rPr>
          <w:rFonts w:ascii="Times New Roman" w:hAnsi="Times New Roman"/>
          <w:sz w:val="32"/>
        </w:rPr>
        <w:lastRenderedPageBreak/>
        <w:t>– exklusivitetsprincipen</w:t>
      </w:r>
      <w:r w:rsidR="005424CA">
        <w:rPr>
          <w:rFonts w:ascii="Times New Roman" w:hAnsi="Times New Roman"/>
          <w:sz w:val="32"/>
        </w:rPr>
        <w:t xml:space="preserve"> med särskild brottskatalog. Tryckfriheten är inte absolut.</w:t>
      </w:r>
    </w:p>
    <w:p w14:paraId="752FBF65" w14:textId="77777777" w:rsidR="00283DF3" w:rsidRPr="00283DF3" w:rsidRDefault="00283DF3" w:rsidP="00283DF3">
      <w:pPr>
        <w:ind w:right="-2134"/>
        <w:rPr>
          <w:rFonts w:ascii="Times New Roman" w:hAnsi="Times New Roman"/>
          <w:sz w:val="32"/>
        </w:rPr>
      </w:pPr>
      <w:r w:rsidRPr="00283DF3">
        <w:rPr>
          <w:rFonts w:ascii="Times New Roman" w:hAnsi="Times New Roman"/>
          <w:sz w:val="32"/>
        </w:rPr>
        <w:t>– legalitetsprincipen</w:t>
      </w:r>
      <w:r w:rsidR="00EF4669">
        <w:rPr>
          <w:rFonts w:ascii="Times New Roman" w:hAnsi="Times New Roman"/>
          <w:sz w:val="32"/>
        </w:rPr>
        <w:t xml:space="preserve"> (</w:t>
      </w:r>
      <w:r w:rsidR="00B679E6">
        <w:rPr>
          <w:rFonts w:ascii="Times New Roman" w:hAnsi="Times New Roman"/>
          <w:sz w:val="32"/>
        </w:rPr>
        <w:t xml:space="preserve">det är förbjudet att dra eller tyda en text utom dess bokstavliga innehåll och </w:t>
      </w:r>
      <w:r w:rsidR="00EF4669">
        <w:rPr>
          <w:rFonts w:ascii="Times New Roman" w:hAnsi="Times New Roman"/>
          <w:sz w:val="32"/>
        </w:rPr>
        <w:t>allt är tillåtet att trycka som inte är uttryckligen förbjudet</w:t>
      </w:r>
      <w:r w:rsidR="0098440A">
        <w:rPr>
          <w:rFonts w:ascii="Times New Roman" w:hAnsi="Times New Roman"/>
          <w:sz w:val="32"/>
        </w:rPr>
        <w:t>)</w:t>
      </w:r>
    </w:p>
    <w:p w14:paraId="43CE7795" w14:textId="77777777" w:rsidR="005424CA" w:rsidRDefault="005424CA" w:rsidP="005424CA">
      <w:pPr>
        <w:ind w:right="-2134"/>
        <w:rPr>
          <w:rFonts w:ascii="Times New Roman" w:hAnsi="Times New Roman"/>
          <w:sz w:val="32"/>
        </w:rPr>
      </w:pPr>
      <w:r w:rsidRPr="005424CA">
        <w:rPr>
          <w:rFonts w:ascii="Times New Roman" w:hAnsi="Times New Roman"/>
          <w:sz w:val="32"/>
        </w:rPr>
        <w:t>–</w:t>
      </w:r>
      <w:r>
        <w:rPr>
          <w:rFonts w:ascii="Times New Roman" w:hAnsi="Times New Roman"/>
          <w:sz w:val="32"/>
        </w:rPr>
        <w:t xml:space="preserve"> </w:t>
      </w:r>
      <w:r w:rsidR="00283DF3" w:rsidRPr="005424CA">
        <w:rPr>
          <w:rFonts w:ascii="Times New Roman" w:hAnsi="Times New Roman"/>
          <w:sz w:val="32"/>
        </w:rPr>
        <w:t>ansvarskedja och anonymitetsrätt</w:t>
      </w:r>
    </w:p>
    <w:p w14:paraId="62CE6C90" w14:textId="77777777" w:rsidR="005424CA" w:rsidRDefault="005424CA" w:rsidP="005424CA">
      <w:pPr>
        <w:ind w:right="-2134"/>
        <w:rPr>
          <w:rFonts w:ascii="Times New Roman" w:hAnsi="Times New Roman"/>
          <w:sz w:val="32"/>
        </w:rPr>
      </w:pPr>
      <w:r>
        <w:rPr>
          <w:rFonts w:ascii="Times New Roman" w:hAnsi="Times New Roman"/>
          <w:sz w:val="32"/>
        </w:rPr>
        <w:t>Motiv: Att få till stånd ”en obehindrad inbördes upplysning”, alltså samhällsnytta och aktivering av partipolitiken.</w:t>
      </w:r>
    </w:p>
    <w:p w14:paraId="2427BD8F" w14:textId="77777777" w:rsidR="005424CA" w:rsidRDefault="005424CA" w:rsidP="005424CA">
      <w:pPr>
        <w:ind w:right="-2134"/>
        <w:rPr>
          <w:rFonts w:ascii="Times New Roman" w:hAnsi="Times New Roman"/>
          <w:sz w:val="32"/>
        </w:rPr>
      </w:pPr>
      <w:r>
        <w:rPr>
          <w:rFonts w:ascii="Times New Roman" w:hAnsi="Times New Roman"/>
          <w:sz w:val="32"/>
        </w:rPr>
        <w:t>Problem: Faktisk boktryckarcensur.</w:t>
      </w:r>
    </w:p>
    <w:p w14:paraId="239FEA59" w14:textId="77777777" w:rsidR="005424CA" w:rsidRDefault="005424CA" w:rsidP="005424CA">
      <w:pPr>
        <w:ind w:right="-2134"/>
        <w:rPr>
          <w:rFonts w:ascii="Times New Roman" w:hAnsi="Times New Roman"/>
          <w:sz w:val="32"/>
        </w:rPr>
      </w:pPr>
    </w:p>
    <w:p w14:paraId="48EE122D" w14:textId="77777777" w:rsidR="005424CA" w:rsidRDefault="005424CA" w:rsidP="005424CA">
      <w:pPr>
        <w:ind w:right="-2134"/>
        <w:rPr>
          <w:rFonts w:ascii="Times New Roman" w:hAnsi="Times New Roman"/>
          <w:sz w:val="32"/>
        </w:rPr>
      </w:pPr>
      <w:r>
        <w:rPr>
          <w:rFonts w:ascii="Times New Roman" w:hAnsi="Times New Roman"/>
          <w:sz w:val="32"/>
        </w:rPr>
        <w:t>2. Gustav IIIs tryckfrihetsförordning 1774</w:t>
      </w:r>
      <w:r w:rsidR="004C6D12">
        <w:rPr>
          <w:rFonts w:ascii="Times New Roman" w:hAnsi="Times New Roman"/>
          <w:sz w:val="32"/>
        </w:rPr>
        <w:t xml:space="preserve"> (T</w:t>
      </w:r>
      <w:r w:rsidR="00B679E6">
        <w:rPr>
          <w:rFonts w:ascii="Times New Roman" w:hAnsi="Times New Roman"/>
          <w:sz w:val="32"/>
        </w:rPr>
        <w:t>horild</w:t>
      </w:r>
      <w:r w:rsidR="004C6D12">
        <w:rPr>
          <w:rFonts w:ascii="Times New Roman" w:hAnsi="Times New Roman"/>
          <w:sz w:val="32"/>
        </w:rPr>
        <w:t xml:space="preserve"> var då 15 år)</w:t>
      </w:r>
    </w:p>
    <w:p w14:paraId="703C2AE0" w14:textId="77777777" w:rsidR="00B679E6" w:rsidRDefault="005424CA" w:rsidP="005424CA">
      <w:pPr>
        <w:ind w:right="-2134"/>
        <w:rPr>
          <w:rFonts w:ascii="Times New Roman" w:hAnsi="Times New Roman"/>
          <w:sz w:val="32"/>
        </w:rPr>
      </w:pPr>
      <w:r>
        <w:rPr>
          <w:rFonts w:ascii="Times New Roman" w:hAnsi="Times New Roman"/>
          <w:sz w:val="32"/>
        </w:rPr>
        <w:t>- inte grundlag, skärpta straff (dödsstraff för kritik mot nya grundlagen, kungaförsäkran och kungens majestät, höghet och rätt”</w:t>
      </w:r>
      <w:r w:rsidR="0098440A">
        <w:rPr>
          <w:rFonts w:ascii="Times New Roman" w:hAnsi="Times New Roman"/>
          <w:sz w:val="32"/>
        </w:rPr>
        <w:t>)</w:t>
      </w:r>
      <w:r>
        <w:rPr>
          <w:rFonts w:ascii="Times New Roman" w:hAnsi="Times New Roman"/>
          <w:sz w:val="32"/>
        </w:rPr>
        <w:t xml:space="preserve">. </w:t>
      </w:r>
      <w:r w:rsidR="003D11F8">
        <w:rPr>
          <w:rFonts w:ascii="Times New Roman" w:hAnsi="Times New Roman"/>
          <w:sz w:val="32"/>
        </w:rPr>
        <w:t xml:space="preserve">Förordningen är nu vagare: </w:t>
      </w:r>
      <w:r w:rsidR="0098440A">
        <w:rPr>
          <w:rFonts w:ascii="Times New Roman" w:hAnsi="Times New Roman"/>
          <w:sz w:val="32"/>
        </w:rPr>
        <w:t xml:space="preserve">allt får tryckas som inte strider mot paragraferna eller de i förordningen utsatta ”grunderna” och där finns en varning för ”otjänligt” skrivsätt. – Just det uttrycket kritiserade Thorild senare. </w:t>
      </w:r>
      <w:r>
        <w:rPr>
          <w:rFonts w:ascii="Times New Roman" w:hAnsi="Times New Roman"/>
          <w:sz w:val="32"/>
        </w:rPr>
        <w:t xml:space="preserve">Men i övrigt tryckfrihet och offentlighet. Skärpt boktryckaransvar. </w:t>
      </w:r>
    </w:p>
    <w:p w14:paraId="4F45CE1B" w14:textId="77777777" w:rsidR="005424CA" w:rsidRDefault="005424CA" w:rsidP="005424CA">
      <w:pPr>
        <w:ind w:right="-2134"/>
        <w:rPr>
          <w:rFonts w:ascii="Times New Roman" w:hAnsi="Times New Roman"/>
          <w:sz w:val="32"/>
        </w:rPr>
      </w:pPr>
      <w:r>
        <w:rPr>
          <w:rFonts w:ascii="Times New Roman" w:hAnsi="Times New Roman"/>
          <w:sz w:val="32"/>
        </w:rPr>
        <w:t>Motiv: Se till att kungen blir upplyst om folkets behov, nöd och brister och så att han kan hålla ko</w:t>
      </w:r>
      <w:r w:rsidR="003D11F8">
        <w:rPr>
          <w:rFonts w:ascii="Times New Roman" w:hAnsi="Times New Roman"/>
          <w:sz w:val="32"/>
        </w:rPr>
        <w:t>ntroll över</w:t>
      </w:r>
      <w:r>
        <w:rPr>
          <w:rFonts w:ascii="Times New Roman" w:hAnsi="Times New Roman"/>
          <w:sz w:val="32"/>
        </w:rPr>
        <w:t xml:space="preserve"> ämbetsmännens missbruk och fel.</w:t>
      </w:r>
    </w:p>
    <w:p w14:paraId="4400D007" w14:textId="77777777" w:rsidR="00B679E6" w:rsidRDefault="005424CA" w:rsidP="005424CA">
      <w:pPr>
        <w:ind w:right="-2134"/>
        <w:rPr>
          <w:rFonts w:ascii="Times New Roman" w:hAnsi="Times New Roman"/>
          <w:sz w:val="32"/>
        </w:rPr>
      </w:pPr>
      <w:r>
        <w:rPr>
          <w:rFonts w:ascii="Times New Roman" w:hAnsi="Times New Roman"/>
          <w:sz w:val="32"/>
        </w:rPr>
        <w:t>Sedan sker ytterligare inskränkningar.</w:t>
      </w:r>
      <w:r w:rsidR="00B679E6">
        <w:rPr>
          <w:rFonts w:ascii="Times New Roman" w:hAnsi="Times New Roman"/>
          <w:sz w:val="32"/>
        </w:rPr>
        <w:t xml:space="preserve"> 1780 (Thorild är då 21 </w:t>
      </w:r>
      <w:r w:rsidR="00340191">
        <w:rPr>
          <w:rFonts w:ascii="Times New Roman" w:hAnsi="Times New Roman"/>
          <w:sz w:val="32"/>
        </w:rPr>
        <w:t>år)</w:t>
      </w:r>
      <w:r w:rsidR="0098440A">
        <w:rPr>
          <w:rFonts w:ascii="Times New Roman" w:hAnsi="Times New Roman"/>
          <w:sz w:val="32"/>
        </w:rPr>
        <w:t xml:space="preserve"> </w:t>
      </w:r>
      <w:r w:rsidR="00340191">
        <w:rPr>
          <w:rFonts w:ascii="Times New Roman" w:hAnsi="Times New Roman"/>
          <w:sz w:val="32"/>
        </w:rPr>
        <w:t>skedde en sådan. Tryckfriheten hade missbrukats både i ämnesval och skrivsätt. Nu blev boktryckarna ensamt ansvariga f</w:t>
      </w:r>
      <w:r w:rsidR="0098440A">
        <w:rPr>
          <w:rFonts w:ascii="Times New Roman" w:hAnsi="Times New Roman"/>
          <w:sz w:val="32"/>
        </w:rPr>
        <w:t>ör</w:t>
      </w:r>
      <w:r w:rsidR="00340191">
        <w:rPr>
          <w:rFonts w:ascii="Times New Roman" w:hAnsi="Times New Roman"/>
          <w:sz w:val="32"/>
        </w:rPr>
        <w:t xml:space="preserve"> det tryckta. För vissa allvarliga brott, skymfligt tal mot kungen, rådet eller ständerna, skulle också författaren vara ansvarig. Boktryckarna blev nu i realiteten censorer. </w:t>
      </w:r>
    </w:p>
    <w:p w14:paraId="6E397DCC" w14:textId="77777777" w:rsidR="00B679E6" w:rsidRDefault="00340191" w:rsidP="00B679E6">
      <w:pPr>
        <w:ind w:right="-2134"/>
        <w:rPr>
          <w:rFonts w:ascii="Times New Roman" w:hAnsi="Times New Roman"/>
          <w:sz w:val="32"/>
        </w:rPr>
      </w:pPr>
      <w:r>
        <w:rPr>
          <w:rFonts w:ascii="Times New Roman" w:hAnsi="Times New Roman"/>
          <w:sz w:val="32"/>
        </w:rPr>
        <w:t>Men straffen för boktryckarna var låga och det publicerades mycket tidningar under åren närmast efter detta.</w:t>
      </w:r>
      <w:r w:rsidR="00B679E6">
        <w:rPr>
          <w:rFonts w:ascii="Times New Roman" w:hAnsi="Times New Roman"/>
          <w:sz w:val="32"/>
        </w:rPr>
        <w:t xml:space="preserve"> Det sker då</w:t>
      </w:r>
      <w:r>
        <w:rPr>
          <w:rFonts w:ascii="Times New Roman" w:hAnsi="Times New Roman"/>
          <w:sz w:val="32"/>
        </w:rPr>
        <w:t>, menar Thomas von Vegesack, en övergång från principartiklar till satiriska o</w:t>
      </w:r>
      <w:r w:rsidR="00EB6984">
        <w:rPr>
          <w:rFonts w:ascii="Times New Roman" w:hAnsi="Times New Roman"/>
          <w:sz w:val="32"/>
        </w:rPr>
        <w:t>mskrivningar och personangrepp.</w:t>
      </w:r>
      <w:r w:rsidR="00B679E6">
        <w:rPr>
          <w:rFonts w:ascii="Times New Roman" w:hAnsi="Times New Roman"/>
          <w:sz w:val="32"/>
        </w:rPr>
        <w:t xml:space="preserve"> </w:t>
      </w:r>
    </w:p>
    <w:p w14:paraId="2E9BF279" w14:textId="77777777" w:rsidR="00340191" w:rsidRDefault="00B679E6" w:rsidP="005424CA">
      <w:pPr>
        <w:ind w:right="-2134"/>
        <w:rPr>
          <w:rFonts w:ascii="Times New Roman" w:hAnsi="Times New Roman"/>
          <w:sz w:val="32"/>
        </w:rPr>
      </w:pPr>
      <w:r>
        <w:rPr>
          <w:rFonts w:ascii="Times New Roman" w:hAnsi="Times New Roman"/>
          <w:sz w:val="32"/>
        </w:rPr>
        <w:t>Det hör till saken att Thorild inte var någon satiriker och ogillade satiren som verkningsmedel. ”Jag nästan avskyr satiren. Det är pöbelns hög</w:t>
      </w:r>
      <w:r w:rsidR="003D11F8">
        <w:rPr>
          <w:rFonts w:ascii="Times New Roman" w:hAnsi="Times New Roman"/>
          <w:sz w:val="32"/>
        </w:rPr>
        <w:t>a vett. Det är låghetens styrka</w:t>
      </w:r>
      <w:r>
        <w:rPr>
          <w:rFonts w:ascii="Times New Roman" w:hAnsi="Times New Roman"/>
          <w:sz w:val="32"/>
        </w:rPr>
        <w:t>.” Här skilde han sig tydligt från Kellgren och Leopold. Relationen med dem blev minst sagt ansträngd och fientlig</w:t>
      </w:r>
      <w:r w:rsidR="00DB0B24">
        <w:rPr>
          <w:rFonts w:ascii="Times New Roman" w:hAnsi="Times New Roman"/>
          <w:sz w:val="32"/>
        </w:rPr>
        <w:t>.</w:t>
      </w:r>
    </w:p>
    <w:p w14:paraId="2FB1CD12" w14:textId="77777777" w:rsidR="00EF4669" w:rsidRDefault="00340191" w:rsidP="005424CA">
      <w:pPr>
        <w:ind w:right="-2134"/>
        <w:rPr>
          <w:rFonts w:ascii="Times New Roman" w:hAnsi="Times New Roman"/>
          <w:sz w:val="32"/>
        </w:rPr>
      </w:pPr>
      <w:r>
        <w:rPr>
          <w:rFonts w:ascii="Times New Roman" w:hAnsi="Times New Roman"/>
          <w:sz w:val="32"/>
        </w:rPr>
        <w:t>Så kommer 1784, Thorild är 25 år. Han ger då ut en egen tidskrift Den nye Granskaren. Ett ark i veckan och ganska dyr (</w:t>
      </w:r>
      <w:r w:rsidR="00B679E6">
        <w:rPr>
          <w:rFonts w:ascii="Times New Roman" w:hAnsi="Times New Roman"/>
          <w:sz w:val="32"/>
        </w:rPr>
        <w:t>”</w:t>
      </w:r>
      <w:r>
        <w:rPr>
          <w:rFonts w:ascii="Times New Roman" w:hAnsi="Times New Roman"/>
          <w:sz w:val="32"/>
        </w:rPr>
        <w:t>som en kopp kaffe och en s</w:t>
      </w:r>
      <w:r w:rsidR="008F6A17">
        <w:rPr>
          <w:rFonts w:ascii="Times New Roman" w:hAnsi="Times New Roman"/>
          <w:sz w:val="32"/>
        </w:rPr>
        <w:t>korpa”</w:t>
      </w:r>
      <w:r w:rsidR="00B679E6">
        <w:rPr>
          <w:rFonts w:ascii="Times New Roman" w:hAnsi="Times New Roman"/>
          <w:sz w:val="32"/>
        </w:rPr>
        <w:t>)</w:t>
      </w:r>
      <w:r w:rsidR="008F6A17">
        <w:rPr>
          <w:rFonts w:ascii="Times New Roman" w:hAnsi="Times New Roman"/>
          <w:sz w:val="32"/>
        </w:rPr>
        <w:t>. Den väcker stort uppsee</w:t>
      </w:r>
      <w:r>
        <w:rPr>
          <w:rFonts w:ascii="Times New Roman" w:hAnsi="Times New Roman"/>
          <w:sz w:val="32"/>
        </w:rPr>
        <w:t>nde. Gu</w:t>
      </w:r>
      <w:r w:rsidR="00EF4669">
        <w:rPr>
          <w:rFonts w:ascii="Times New Roman" w:hAnsi="Times New Roman"/>
          <w:sz w:val="32"/>
        </w:rPr>
        <w:t>stav IIIs inflytelserike statss</w:t>
      </w:r>
      <w:r>
        <w:rPr>
          <w:rFonts w:ascii="Times New Roman" w:hAnsi="Times New Roman"/>
          <w:sz w:val="32"/>
        </w:rPr>
        <w:t xml:space="preserve">ekreterare Elis Schröderheim </w:t>
      </w:r>
      <w:r w:rsidR="00EF4669">
        <w:rPr>
          <w:rFonts w:ascii="Times New Roman" w:hAnsi="Times New Roman"/>
          <w:sz w:val="32"/>
        </w:rPr>
        <w:t xml:space="preserve">skrev till kungen </w:t>
      </w:r>
      <w:r w:rsidR="00EB6984">
        <w:rPr>
          <w:rFonts w:ascii="Times New Roman" w:hAnsi="Times New Roman"/>
          <w:sz w:val="32"/>
        </w:rPr>
        <w:t>och meddela</w:t>
      </w:r>
      <w:r w:rsidR="00EF4669">
        <w:rPr>
          <w:rFonts w:ascii="Times New Roman" w:hAnsi="Times New Roman"/>
          <w:sz w:val="32"/>
        </w:rPr>
        <w:t xml:space="preserve">r: ”En förryckt magister Thorén (det var då </w:t>
      </w:r>
      <w:r w:rsidR="003D11F8">
        <w:rPr>
          <w:rFonts w:ascii="Times New Roman" w:hAnsi="Times New Roman"/>
          <w:sz w:val="32"/>
        </w:rPr>
        <w:t>Thorilds</w:t>
      </w:r>
      <w:r w:rsidR="00EF4669">
        <w:rPr>
          <w:rFonts w:ascii="Times New Roman" w:hAnsi="Times New Roman"/>
          <w:sz w:val="32"/>
        </w:rPr>
        <w:t xml:space="preserve"> rätta </w:t>
      </w:r>
      <w:r w:rsidR="00B679E6">
        <w:rPr>
          <w:rFonts w:ascii="Times New Roman" w:hAnsi="Times New Roman"/>
          <w:sz w:val="32"/>
        </w:rPr>
        <w:t>namn) har börjat en ny skrift som är gallimatias men har elaka</w:t>
      </w:r>
      <w:r w:rsidR="00FD0A80">
        <w:rPr>
          <w:rFonts w:ascii="Times New Roman" w:hAnsi="Times New Roman"/>
          <w:sz w:val="32"/>
        </w:rPr>
        <w:t xml:space="preserve"> </w:t>
      </w:r>
      <w:r w:rsidR="00EF4669">
        <w:rPr>
          <w:rFonts w:ascii="Times New Roman" w:hAnsi="Times New Roman"/>
          <w:sz w:val="32"/>
        </w:rPr>
        <w:t>ställen”.</w:t>
      </w:r>
    </w:p>
    <w:p w14:paraId="5314FF75" w14:textId="77777777" w:rsidR="008F6A17" w:rsidRDefault="00EF4669" w:rsidP="005424CA">
      <w:pPr>
        <w:ind w:right="-2134"/>
        <w:rPr>
          <w:rFonts w:ascii="Times New Roman" w:hAnsi="Times New Roman"/>
          <w:sz w:val="32"/>
        </w:rPr>
      </w:pPr>
      <w:r>
        <w:rPr>
          <w:rFonts w:ascii="Times New Roman" w:hAnsi="Times New Roman"/>
          <w:sz w:val="32"/>
        </w:rPr>
        <w:t>Vad var det då Thorild skrev i sitt blad?</w:t>
      </w:r>
      <w:r w:rsidR="0098440A">
        <w:rPr>
          <w:rFonts w:ascii="Times New Roman" w:hAnsi="Times New Roman"/>
          <w:sz w:val="32"/>
        </w:rPr>
        <w:t xml:space="preserve">  Vad var det för elaka ställen?</w:t>
      </w:r>
    </w:p>
    <w:p w14:paraId="67991620" w14:textId="77777777" w:rsidR="0098440A" w:rsidRDefault="008F6A17" w:rsidP="0054061C">
      <w:pPr>
        <w:ind w:left="567" w:right="-2134"/>
        <w:rPr>
          <w:rFonts w:ascii="Times New Roman" w:hAnsi="Times New Roman"/>
          <w:sz w:val="32"/>
        </w:rPr>
      </w:pPr>
      <w:r>
        <w:rPr>
          <w:rFonts w:ascii="Times New Roman" w:hAnsi="Times New Roman"/>
          <w:sz w:val="32"/>
        </w:rPr>
        <w:t>”Låtom oss uppsätta en folkets domstol. – Jag vet det är en grundsats – att endast genom en fri undersökning vinnes förstånd. Att det man fruktar att låta undersöka, det är skälmstycke; och att endast vett och upplysning är vägen till en sann, säker och självständig lycksalighet.”</w:t>
      </w:r>
    </w:p>
    <w:p w14:paraId="76F2B5AB" w14:textId="77777777" w:rsidR="008F6A17" w:rsidRDefault="0098440A" w:rsidP="005424CA">
      <w:pPr>
        <w:ind w:right="-2134"/>
        <w:rPr>
          <w:rFonts w:ascii="Times New Roman" w:hAnsi="Times New Roman"/>
          <w:sz w:val="32"/>
        </w:rPr>
      </w:pPr>
      <w:r>
        <w:rPr>
          <w:rFonts w:ascii="Times New Roman" w:hAnsi="Times New Roman"/>
          <w:sz w:val="32"/>
        </w:rPr>
        <w:t>Thorild</w:t>
      </w:r>
      <w:r w:rsidR="003D11F8">
        <w:rPr>
          <w:rFonts w:ascii="Times New Roman" w:hAnsi="Times New Roman"/>
          <w:sz w:val="32"/>
        </w:rPr>
        <w:t>s texter</w:t>
      </w:r>
      <w:r>
        <w:rPr>
          <w:rFonts w:ascii="Times New Roman" w:hAnsi="Times New Roman"/>
          <w:sz w:val="32"/>
        </w:rPr>
        <w:t xml:space="preserve"> talar för folksuveränitet </w:t>
      </w:r>
      <w:r w:rsidR="008F6A17">
        <w:rPr>
          <w:rFonts w:ascii="Times New Roman" w:hAnsi="Times New Roman"/>
          <w:sz w:val="32"/>
        </w:rPr>
        <w:t xml:space="preserve">(kungen hade fått sitt uppdrag av folket och var ansvarig inför det) </w:t>
      </w:r>
      <w:r>
        <w:rPr>
          <w:rFonts w:ascii="Times New Roman" w:hAnsi="Times New Roman"/>
          <w:sz w:val="32"/>
        </w:rPr>
        <w:t xml:space="preserve">och mot kryperi och smicker mot kungen. </w:t>
      </w:r>
      <w:r w:rsidR="008F6A17">
        <w:rPr>
          <w:rFonts w:ascii="Times New Roman" w:hAnsi="Times New Roman"/>
          <w:sz w:val="32"/>
        </w:rPr>
        <w:t>Såda</w:t>
      </w:r>
      <w:r>
        <w:rPr>
          <w:rFonts w:ascii="Times New Roman" w:hAnsi="Times New Roman"/>
          <w:sz w:val="32"/>
        </w:rPr>
        <w:t>nt var vanärande.</w:t>
      </w:r>
      <w:r w:rsidR="008F6A17">
        <w:rPr>
          <w:rFonts w:ascii="Times New Roman" w:hAnsi="Times New Roman"/>
          <w:sz w:val="32"/>
        </w:rPr>
        <w:t xml:space="preserve"> Thorild kritis</w:t>
      </w:r>
      <w:r w:rsidR="00DB0B24">
        <w:rPr>
          <w:rFonts w:ascii="Times New Roman" w:hAnsi="Times New Roman"/>
          <w:sz w:val="32"/>
        </w:rPr>
        <w:t>erade 1774 års TF och ville</w:t>
      </w:r>
      <w:r w:rsidR="008F6A17">
        <w:rPr>
          <w:rFonts w:ascii="Times New Roman" w:hAnsi="Times New Roman"/>
          <w:sz w:val="32"/>
        </w:rPr>
        <w:t xml:space="preserve"> ha absolut tryckfrihet som tillät att sanningen kom fram. </w:t>
      </w:r>
    </w:p>
    <w:p w14:paraId="58305E7A" w14:textId="77777777" w:rsidR="00340191" w:rsidRDefault="008F6A17" w:rsidP="005424CA">
      <w:pPr>
        <w:ind w:right="-2134"/>
        <w:rPr>
          <w:rFonts w:ascii="Times New Roman" w:hAnsi="Times New Roman"/>
          <w:sz w:val="32"/>
        </w:rPr>
      </w:pPr>
      <w:r>
        <w:rPr>
          <w:rFonts w:ascii="Times New Roman" w:hAnsi="Times New Roman"/>
          <w:sz w:val="32"/>
        </w:rPr>
        <w:t>Thorild och boktryckaren uppkallades till JK och varnades. De lovade bättring och saken fick bero. Thorild bytte boktryckare, överskred snart på nytt tillåtet ämnesområd</w:t>
      </w:r>
      <w:r w:rsidR="00EB6984">
        <w:rPr>
          <w:rFonts w:ascii="Times New Roman" w:hAnsi="Times New Roman"/>
          <w:sz w:val="32"/>
        </w:rPr>
        <w:t>e och var tvungen att lägga ned.</w:t>
      </w:r>
    </w:p>
    <w:p w14:paraId="52A543D0" w14:textId="77777777" w:rsidR="00283DF3" w:rsidRDefault="003D11F8" w:rsidP="006C0786">
      <w:pPr>
        <w:ind w:right="-2134"/>
        <w:rPr>
          <w:rFonts w:ascii="Times New Roman" w:hAnsi="Times New Roman"/>
          <w:sz w:val="32"/>
        </w:rPr>
      </w:pPr>
      <w:r>
        <w:rPr>
          <w:rFonts w:ascii="Times New Roman" w:hAnsi="Times New Roman"/>
          <w:sz w:val="32"/>
        </w:rPr>
        <w:t xml:space="preserve">Det bör noteras att man </w:t>
      </w:r>
      <w:r w:rsidR="0054061C">
        <w:rPr>
          <w:rFonts w:ascii="Times New Roman" w:hAnsi="Times New Roman"/>
          <w:sz w:val="32"/>
        </w:rPr>
        <w:t xml:space="preserve">i </w:t>
      </w:r>
      <w:r w:rsidR="005424CA">
        <w:rPr>
          <w:rFonts w:ascii="Times New Roman" w:hAnsi="Times New Roman"/>
          <w:sz w:val="32"/>
        </w:rPr>
        <w:t>Danmark</w:t>
      </w:r>
      <w:r>
        <w:rPr>
          <w:rFonts w:ascii="Times New Roman" w:hAnsi="Times New Roman"/>
          <w:sz w:val="32"/>
        </w:rPr>
        <w:t xml:space="preserve"> </w:t>
      </w:r>
      <w:r w:rsidR="0054061C">
        <w:rPr>
          <w:rFonts w:ascii="Times New Roman" w:hAnsi="Times New Roman"/>
          <w:sz w:val="32"/>
        </w:rPr>
        <w:t xml:space="preserve">under Strueensetiden 1770-1772 </w:t>
      </w:r>
      <w:r>
        <w:rPr>
          <w:rFonts w:ascii="Times New Roman" w:hAnsi="Times New Roman"/>
          <w:sz w:val="32"/>
        </w:rPr>
        <w:t xml:space="preserve">hade avskaffat </w:t>
      </w:r>
      <w:r w:rsidR="0054061C">
        <w:rPr>
          <w:rFonts w:ascii="Times New Roman" w:hAnsi="Times New Roman"/>
          <w:sz w:val="32"/>
        </w:rPr>
        <w:t>c</w:t>
      </w:r>
      <w:r>
        <w:rPr>
          <w:rFonts w:ascii="Times New Roman" w:hAnsi="Times New Roman"/>
          <w:sz w:val="32"/>
        </w:rPr>
        <w:t>ensuren</w:t>
      </w:r>
      <w:r w:rsidR="0054061C">
        <w:rPr>
          <w:rFonts w:ascii="Times New Roman" w:hAnsi="Times New Roman"/>
          <w:sz w:val="32"/>
        </w:rPr>
        <w:t>. Det fa</w:t>
      </w:r>
      <w:r w:rsidR="00B509E4">
        <w:rPr>
          <w:rFonts w:ascii="Times New Roman" w:hAnsi="Times New Roman"/>
          <w:sz w:val="32"/>
        </w:rPr>
        <w:t xml:space="preserve">nns </w:t>
      </w:r>
      <w:r>
        <w:rPr>
          <w:rFonts w:ascii="Times New Roman" w:hAnsi="Times New Roman"/>
          <w:sz w:val="32"/>
        </w:rPr>
        <w:t xml:space="preserve">där </w:t>
      </w:r>
      <w:r w:rsidR="00B509E4">
        <w:rPr>
          <w:rFonts w:ascii="Times New Roman" w:hAnsi="Times New Roman"/>
          <w:sz w:val="32"/>
        </w:rPr>
        <w:t xml:space="preserve">inga straffbestämmelser om tryckfrihetsbrott utan det </w:t>
      </w:r>
      <w:r>
        <w:rPr>
          <w:rFonts w:ascii="Times New Roman" w:hAnsi="Times New Roman"/>
          <w:sz w:val="32"/>
        </w:rPr>
        <w:t>var</w:t>
      </w:r>
      <w:r w:rsidR="00B509E4">
        <w:rPr>
          <w:rFonts w:ascii="Times New Roman" w:hAnsi="Times New Roman"/>
          <w:sz w:val="32"/>
        </w:rPr>
        <w:t xml:space="preserve"> </w:t>
      </w:r>
      <w:r w:rsidR="005424CA">
        <w:rPr>
          <w:rFonts w:ascii="Times New Roman" w:hAnsi="Times New Roman"/>
          <w:sz w:val="32"/>
        </w:rPr>
        <w:t>absolut tryckfrihet</w:t>
      </w:r>
      <w:r>
        <w:rPr>
          <w:rFonts w:ascii="Times New Roman" w:hAnsi="Times New Roman"/>
          <w:sz w:val="32"/>
        </w:rPr>
        <w:t xml:space="preserve"> som gällde</w:t>
      </w:r>
      <w:r w:rsidR="005424CA">
        <w:rPr>
          <w:rFonts w:ascii="Times New Roman" w:hAnsi="Times New Roman"/>
          <w:sz w:val="32"/>
        </w:rPr>
        <w:t>.</w:t>
      </w:r>
      <w:r w:rsidR="00B509E4">
        <w:rPr>
          <w:rFonts w:ascii="Times New Roman" w:hAnsi="Times New Roman"/>
          <w:sz w:val="32"/>
        </w:rPr>
        <w:t xml:space="preserve"> </w:t>
      </w:r>
      <w:r w:rsidR="00B679E6">
        <w:rPr>
          <w:rFonts w:ascii="Times New Roman" w:hAnsi="Times New Roman"/>
          <w:sz w:val="32"/>
        </w:rPr>
        <w:t>Det</w:t>
      </w:r>
      <w:r>
        <w:rPr>
          <w:rFonts w:ascii="Times New Roman" w:hAnsi="Times New Roman"/>
          <w:sz w:val="32"/>
        </w:rPr>
        <w:t xml:space="preserve">ta liknar </w:t>
      </w:r>
      <w:r w:rsidR="00B679E6">
        <w:rPr>
          <w:rFonts w:ascii="Times New Roman" w:hAnsi="Times New Roman"/>
          <w:sz w:val="32"/>
        </w:rPr>
        <w:t xml:space="preserve">den ståndpunkt Thorlid senare intog. </w:t>
      </w:r>
      <w:r>
        <w:rPr>
          <w:rFonts w:ascii="Times New Roman" w:hAnsi="Times New Roman"/>
          <w:sz w:val="32"/>
        </w:rPr>
        <w:t>Kanske blev ha</w:t>
      </w:r>
      <w:r w:rsidR="00DB0B24">
        <w:rPr>
          <w:rFonts w:ascii="Times New Roman" w:hAnsi="Times New Roman"/>
          <w:sz w:val="32"/>
        </w:rPr>
        <w:t>n</w:t>
      </w:r>
      <w:r>
        <w:rPr>
          <w:rFonts w:ascii="Times New Roman" w:hAnsi="Times New Roman"/>
          <w:sz w:val="32"/>
        </w:rPr>
        <w:t xml:space="preserve"> inspirerad av detta. </w:t>
      </w:r>
      <w:r w:rsidR="00B679E6">
        <w:rPr>
          <w:rFonts w:ascii="Times New Roman" w:hAnsi="Times New Roman"/>
          <w:sz w:val="32"/>
        </w:rPr>
        <w:t xml:space="preserve">Men detta </w:t>
      </w:r>
      <w:r>
        <w:rPr>
          <w:rFonts w:ascii="Times New Roman" w:hAnsi="Times New Roman"/>
          <w:sz w:val="32"/>
        </w:rPr>
        <w:t xml:space="preserve">tillstånd </w:t>
      </w:r>
      <w:r w:rsidR="00B679E6">
        <w:rPr>
          <w:rFonts w:ascii="Times New Roman" w:hAnsi="Times New Roman"/>
          <w:sz w:val="32"/>
        </w:rPr>
        <w:t>höl</w:t>
      </w:r>
      <w:r w:rsidR="00482046">
        <w:rPr>
          <w:rFonts w:ascii="Times New Roman" w:hAnsi="Times New Roman"/>
          <w:sz w:val="32"/>
        </w:rPr>
        <w:t>l bara knappt två år i Danmark.</w:t>
      </w:r>
      <w:r w:rsidR="00B509E4">
        <w:rPr>
          <w:rFonts w:ascii="Times New Roman" w:hAnsi="Times New Roman"/>
          <w:sz w:val="32"/>
        </w:rPr>
        <w:t xml:space="preserve"> Sedan </w:t>
      </w:r>
      <w:r>
        <w:rPr>
          <w:rFonts w:ascii="Times New Roman" w:hAnsi="Times New Roman"/>
          <w:sz w:val="32"/>
        </w:rPr>
        <w:t xml:space="preserve">återinfördes </w:t>
      </w:r>
      <w:r w:rsidR="00B509E4">
        <w:rPr>
          <w:rFonts w:ascii="Times New Roman" w:hAnsi="Times New Roman"/>
          <w:sz w:val="32"/>
        </w:rPr>
        <w:t>på nytt censur</w:t>
      </w:r>
      <w:r>
        <w:rPr>
          <w:rFonts w:ascii="Times New Roman" w:hAnsi="Times New Roman"/>
          <w:sz w:val="32"/>
        </w:rPr>
        <w:t>en</w:t>
      </w:r>
      <w:r w:rsidR="00B509E4">
        <w:rPr>
          <w:rFonts w:ascii="Times New Roman" w:hAnsi="Times New Roman"/>
          <w:sz w:val="32"/>
        </w:rPr>
        <w:t xml:space="preserve">. </w:t>
      </w:r>
    </w:p>
    <w:p w14:paraId="29276612" w14:textId="77777777" w:rsidR="00482046" w:rsidRDefault="00482046" w:rsidP="00B509E4">
      <w:pPr>
        <w:ind w:right="-2134"/>
        <w:rPr>
          <w:rFonts w:ascii="Times New Roman" w:hAnsi="Times New Roman"/>
          <w:sz w:val="32"/>
        </w:rPr>
      </w:pPr>
      <w:r>
        <w:rPr>
          <w:rFonts w:ascii="Times New Roman" w:hAnsi="Times New Roman"/>
          <w:sz w:val="32"/>
        </w:rPr>
        <w:t xml:space="preserve">Vid 1786 års riksdag trädde en stark adelsopposition mot Gustav III och hans </w:t>
      </w:r>
      <w:r w:rsidR="004B631F">
        <w:rPr>
          <w:rFonts w:ascii="Times New Roman" w:hAnsi="Times New Roman"/>
          <w:sz w:val="32"/>
        </w:rPr>
        <w:t xml:space="preserve">tryckfrihetspolitik och </w:t>
      </w:r>
      <w:r>
        <w:rPr>
          <w:rFonts w:ascii="Times New Roman" w:hAnsi="Times New Roman"/>
          <w:sz w:val="32"/>
        </w:rPr>
        <w:t xml:space="preserve">ekonomiska politik </w:t>
      </w:r>
      <w:r w:rsidR="004B631F">
        <w:rPr>
          <w:rFonts w:ascii="Times New Roman" w:hAnsi="Times New Roman"/>
          <w:sz w:val="32"/>
        </w:rPr>
        <w:t xml:space="preserve">(brännvinsfrågan) </w:t>
      </w:r>
      <w:r>
        <w:rPr>
          <w:rFonts w:ascii="Times New Roman" w:hAnsi="Times New Roman"/>
          <w:sz w:val="32"/>
        </w:rPr>
        <w:t xml:space="preserve">fram. </w:t>
      </w:r>
      <w:r w:rsidR="004B631F">
        <w:rPr>
          <w:rFonts w:ascii="Times New Roman" w:hAnsi="Times New Roman"/>
          <w:sz w:val="32"/>
        </w:rPr>
        <w:t xml:space="preserve">Riksdagsprotokollen kunde nämligen tryckas och därmed försvagades den restriktiva tryckfrihetspolitiken. </w:t>
      </w:r>
      <w:r w:rsidR="00B509E4">
        <w:rPr>
          <w:rFonts w:ascii="Times New Roman" w:hAnsi="Times New Roman"/>
          <w:sz w:val="32"/>
        </w:rPr>
        <w:t xml:space="preserve">Thorild </w:t>
      </w:r>
      <w:r>
        <w:rPr>
          <w:rFonts w:ascii="Times New Roman" w:hAnsi="Times New Roman"/>
          <w:sz w:val="32"/>
        </w:rPr>
        <w:t xml:space="preserve">passade på att då ta upp </w:t>
      </w:r>
      <w:r w:rsidR="0054061C">
        <w:rPr>
          <w:rFonts w:ascii="Times New Roman" w:hAnsi="Times New Roman"/>
          <w:sz w:val="32"/>
        </w:rPr>
        <w:t>tryckfrihetsfrågorna</w:t>
      </w:r>
      <w:r>
        <w:rPr>
          <w:rFonts w:ascii="Times New Roman" w:hAnsi="Times New Roman"/>
          <w:sz w:val="32"/>
        </w:rPr>
        <w:t>. Han riktade sig till kungen men texten gick fram endast till adeln. Där kräv</w:t>
      </w:r>
      <w:r w:rsidR="003D11F8">
        <w:rPr>
          <w:rFonts w:ascii="Times New Roman" w:hAnsi="Times New Roman"/>
          <w:sz w:val="32"/>
        </w:rPr>
        <w:t>de</w:t>
      </w:r>
      <w:r>
        <w:rPr>
          <w:rFonts w:ascii="Times New Roman" w:hAnsi="Times New Roman"/>
          <w:sz w:val="32"/>
        </w:rPr>
        <w:t xml:space="preserve"> han oinskränkt tr</w:t>
      </w:r>
      <w:r w:rsidR="003D11F8">
        <w:rPr>
          <w:rFonts w:ascii="Times New Roman" w:hAnsi="Times New Roman"/>
          <w:sz w:val="32"/>
        </w:rPr>
        <w:t>yckfrihet vilket då innefattade</w:t>
      </w:r>
      <w:r>
        <w:rPr>
          <w:rFonts w:ascii="Times New Roman" w:hAnsi="Times New Roman"/>
          <w:sz w:val="32"/>
        </w:rPr>
        <w:t xml:space="preserve"> bl a ett avskaffande även av den teologiska censuren</w:t>
      </w:r>
      <w:r w:rsidR="0008402C">
        <w:rPr>
          <w:rFonts w:ascii="Times New Roman" w:hAnsi="Times New Roman"/>
          <w:sz w:val="32"/>
        </w:rPr>
        <w:t xml:space="preserve"> och förstås den faktiska boktryckarcensuren</w:t>
      </w:r>
      <w:r>
        <w:rPr>
          <w:rFonts w:ascii="Times New Roman" w:hAnsi="Times New Roman"/>
          <w:sz w:val="32"/>
        </w:rPr>
        <w:t xml:space="preserve">. </w:t>
      </w:r>
      <w:r w:rsidR="003D11F8">
        <w:rPr>
          <w:rFonts w:ascii="Times New Roman" w:hAnsi="Times New Roman"/>
          <w:sz w:val="32"/>
        </w:rPr>
        <w:t>Thorild kritiserade</w:t>
      </w:r>
      <w:r w:rsidR="004B631F">
        <w:rPr>
          <w:rFonts w:ascii="Times New Roman" w:hAnsi="Times New Roman"/>
          <w:sz w:val="32"/>
        </w:rPr>
        <w:t xml:space="preserve"> 1774 års tryckfrihetsförordning med de</w:t>
      </w:r>
      <w:r w:rsidR="003D11F8">
        <w:rPr>
          <w:rFonts w:ascii="Times New Roman" w:hAnsi="Times New Roman"/>
          <w:sz w:val="32"/>
        </w:rPr>
        <w:t>ss vaga begrepp:</w:t>
      </w:r>
      <w:r w:rsidR="004B631F">
        <w:rPr>
          <w:rFonts w:ascii="Times New Roman" w:hAnsi="Times New Roman"/>
          <w:sz w:val="32"/>
        </w:rPr>
        <w:t xml:space="preserve"> ”förklenligt” och ”otj</w:t>
      </w:r>
      <w:r w:rsidR="003D11F8">
        <w:rPr>
          <w:rFonts w:ascii="Times New Roman" w:hAnsi="Times New Roman"/>
          <w:sz w:val="32"/>
        </w:rPr>
        <w:t>änligt” skrivsätt. Hans åberopade</w:t>
      </w:r>
      <w:r w:rsidR="004B631F">
        <w:rPr>
          <w:rFonts w:ascii="Times New Roman" w:hAnsi="Times New Roman"/>
          <w:sz w:val="32"/>
        </w:rPr>
        <w:t xml:space="preserve"> sin egen erfarenhet av dessa uttryck: ”på vilka det är omöjligt att icke förlora</w:t>
      </w:r>
      <w:r w:rsidR="0008402C">
        <w:rPr>
          <w:rFonts w:ascii="Times New Roman" w:hAnsi="Times New Roman"/>
          <w:sz w:val="32"/>
        </w:rPr>
        <w:t>s, enär s</w:t>
      </w:r>
      <w:r w:rsidR="003D11F8">
        <w:rPr>
          <w:rFonts w:ascii="Times New Roman" w:hAnsi="Times New Roman"/>
          <w:sz w:val="32"/>
        </w:rPr>
        <w:t>om makten lyster.” Thorild menade</w:t>
      </w:r>
      <w:r w:rsidR="0008402C">
        <w:rPr>
          <w:rFonts w:ascii="Times New Roman" w:hAnsi="Times New Roman"/>
          <w:sz w:val="32"/>
        </w:rPr>
        <w:t xml:space="preserve"> att ett folk som fritt får uttrycka sina tankar är ”ett älskvärt och lättstyrt folk”. </w:t>
      </w:r>
      <w:r w:rsidR="003D11F8">
        <w:rPr>
          <w:rFonts w:ascii="Times New Roman" w:hAnsi="Times New Roman"/>
          <w:sz w:val="32"/>
        </w:rPr>
        <w:t>Här myntade</w:t>
      </w:r>
      <w:r>
        <w:rPr>
          <w:rFonts w:ascii="Times New Roman" w:hAnsi="Times New Roman"/>
          <w:sz w:val="32"/>
        </w:rPr>
        <w:t xml:space="preserve"> Thorild </w:t>
      </w:r>
      <w:r w:rsidR="0008402C">
        <w:rPr>
          <w:rFonts w:ascii="Times New Roman" w:hAnsi="Times New Roman"/>
          <w:sz w:val="32"/>
        </w:rPr>
        <w:t xml:space="preserve">också </w:t>
      </w:r>
      <w:r>
        <w:rPr>
          <w:rFonts w:ascii="Times New Roman" w:hAnsi="Times New Roman"/>
          <w:sz w:val="32"/>
        </w:rPr>
        <w:t>uttrycket ”det allmänn</w:t>
      </w:r>
      <w:r w:rsidR="003D11F8">
        <w:rPr>
          <w:rFonts w:ascii="Times New Roman" w:hAnsi="Times New Roman"/>
          <w:sz w:val="32"/>
        </w:rPr>
        <w:t>a förståndet”. Detta skulle</w:t>
      </w:r>
      <w:r>
        <w:rPr>
          <w:rFonts w:ascii="Times New Roman" w:hAnsi="Times New Roman"/>
          <w:sz w:val="32"/>
        </w:rPr>
        <w:t xml:space="preserve"> företrädas av några visa personer som skulle styra som lagstiftare men detta skulle vägas upp av en oinskränkt tryckfrihet.</w:t>
      </w:r>
    </w:p>
    <w:p w14:paraId="67837C68" w14:textId="77777777" w:rsidR="004E0CAE" w:rsidRDefault="00482046" w:rsidP="00B509E4">
      <w:pPr>
        <w:ind w:right="-2134"/>
        <w:rPr>
          <w:rFonts w:ascii="Times New Roman" w:hAnsi="Times New Roman"/>
          <w:sz w:val="32"/>
        </w:rPr>
      </w:pPr>
      <w:r>
        <w:rPr>
          <w:rFonts w:ascii="Times New Roman" w:hAnsi="Times New Roman"/>
          <w:sz w:val="32"/>
        </w:rPr>
        <w:t>Här finns en anknytning till</w:t>
      </w:r>
      <w:r w:rsidR="004E0CAE">
        <w:rPr>
          <w:rFonts w:ascii="Times New Roman" w:hAnsi="Times New Roman"/>
          <w:sz w:val="32"/>
        </w:rPr>
        <w:t xml:space="preserve"> en tanke som Kant for</w:t>
      </w:r>
      <w:r w:rsidR="004B631F">
        <w:rPr>
          <w:rFonts w:ascii="Times New Roman" w:hAnsi="Times New Roman"/>
          <w:sz w:val="32"/>
        </w:rPr>
        <w:t>mu</w:t>
      </w:r>
      <w:r w:rsidR="004E0CAE">
        <w:rPr>
          <w:rFonts w:ascii="Times New Roman" w:hAnsi="Times New Roman"/>
          <w:sz w:val="32"/>
        </w:rPr>
        <w:t>lerat och som innebär att statens ämbetsmän</w:t>
      </w:r>
      <w:r w:rsidR="003D11F8">
        <w:rPr>
          <w:rFonts w:ascii="Times New Roman" w:hAnsi="Times New Roman"/>
          <w:sz w:val="32"/>
        </w:rPr>
        <w:t>,</w:t>
      </w:r>
      <w:r w:rsidR="004E0CAE">
        <w:rPr>
          <w:rFonts w:ascii="Times New Roman" w:hAnsi="Times New Roman"/>
          <w:sz w:val="32"/>
        </w:rPr>
        <w:t xml:space="preserve"> även om de är skyldiga at</w:t>
      </w:r>
      <w:r w:rsidR="003D11F8">
        <w:rPr>
          <w:rFonts w:ascii="Times New Roman" w:hAnsi="Times New Roman"/>
          <w:sz w:val="32"/>
        </w:rPr>
        <w:t xml:space="preserve">t strikt tillämpa lagen som den </w:t>
      </w:r>
      <w:r w:rsidR="004E0CAE">
        <w:rPr>
          <w:rFonts w:ascii="Times New Roman" w:hAnsi="Times New Roman"/>
          <w:sz w:val="32"/>
        </w:rPr>
        <w:t>gäller</w:t>
      </w:r>
      <w:r w:rsidR="003D11F8">
        <w:rPr>
          <w:rFonts w:ascii="Times New Roman" w:hAnsi="Times New Roman"/>
          <w:sz w:val="32"/>
        </w:rPr>
        <w:t xml:space="preserve">, har </w:t>
      </w:r>
      <w:r w:rsidR="004E0CAE">
        <w:rPr>
          <w:rFonts w:ascii="Times New Roman" w:hAnsi="Times New Roman"/>
          <w:sz w:val="32"/>
        </w:rPr>
        <w:t>yttrandefrihet i fråga om hur lagen bör vara beskaffad i framtiden. Thorild uttryck</w:t>
      </w:r>
      <w:r w:rsidR="003D11F8">
        <w:rPr>
          <w:rFonts w:ascii="Times New Roman" w:hAnsi="Times New Roman"/>
          <w:sz w:val="32"/>
        </w:rPr>
        <w:t>te</w:t>
      </w:r>
      <w:r w:rsidR="004E0CAE">
        <w:rPr>
          <w:rFonts w:ascii="Times New Roman" w:hAnsi="Times New Roman"/>
          <w:sz w:val="32"/>
        </w:rPr>
        <w:t xml:space="preserve"> något liknande när han, troligen också inspirerade av 160</w:t>
      </w:r>
      <w:r w:rsidR="003D11F8">
        <w:rPr>
          <w:rFonts w:ascii="Times New Roman" w:hAnsi="Times New Roman"/>
          <w:sz w:val="32"/>
        </w:rPr>
        <w:t>0-talsfilosofen Spinoza, skrev</w:t>
      </w:r>
      <w:r w:rsidR="004E0CAE">
        <w:rPr>
          <w:rFonts w:ascii="Times New Roman" w:hAnsi="Times New Roman"/>
          <w:sz w:val="32"/>
        </w:rPr>
        <w:t>:</w:t>
      </w:r>
    </w:p>
    <w:p w14:paraId="3A4880A4" w14:textId="77777777" w:rsidR="004C6D12" w:rsidRDefault="004E0CAE" w:rsidP="0008402C">
      <w:pPr>
        <w:ind w:left="567" w:right="-2134"/>
        <w:rPr>
          <w:rFonts w:ascii="Times New Roman" w:hAnsi="Times New Roman"/>
          <w:sz w:val="32"/>
        </w:rPr>
      </w:pPr>
      <w:r>
        <w:rPr>
          <w:rFonts w:ascii="Times New Roman" w:hAnsi="Times New Roman"/>
          <w:sz w:val="32"/>
        </w:rPr>
        <w:t>”Endast människornas handlingar, men icke deras tankar falla under lagen. Människorna har rättighet att tänka fritt och att fritt meddela sina tankar, blott det sker i överensstämmelse med förnuftet och icke under passionernas inflytande; däremot måste de i sitt handlande fullkomligt rätta sig efter de gällande lagarna. Om någon uppvisar, att en lag är stridande mot förnuftet och påyrkar dess avskaffande, så inlägger han en förtjänst om staten såsom en av dess bästa medborgare; men stat</w:t>
      </w:r>
      <w:r w:rsidR="003D11F8">
        <w:rPr>
          <w:rFonts w:ascii="Times New Roman" w:hAnsi="Times New Roman"/>
          <w:sz w:val="32"/>
        </w:rPr>
        <w:t>en tillkommer det att ändra lag</w:t>
      </w:r>
      <w:r>
        <w:rPr>
          <w:rFonts w:ascii="Times New Roman" w:hAnsi="Times New Roman"/>
          <w:sz w:val="32"/>
        </w:rPr>
        <w:t>en och han själv måste lyda den, så länge den är rådande.”</w:t>
      </w:r>
    </w:p>
    <w:p w14:paraId="0A7BEBC6" w14:textId="77777777" w:rsidR="00B509E4" w:rsidRPr="00B509E4" w:rsidRDefault="00B509E4" w:rsidP="00B509E4">
      <w:pPr>
        <w:ind w:right="-2134"/>
        <w:rPr>
          <w:rFonts w:ascii="Times New Roman" w:hAnsi="Times New Roman"/>
          <w:sz w:val="32"/>
        </w:rPr>
      </w:pPr>
      <w:r>
        <w:rPr>
          <w:rFonts w:ascii="Times New Roman" w:hAnsi="Times New Roman"/>
          <w:sz w:val="32"/>
        </w:rPr>
        <w:t>1792 – vi får tänka på att t</w:t>
      </w:r>
      <w:r w:rsidR="001A7F09">
        <w:rPr>
          <w:rFonts w:ascii="Times New Roman" w:hAnsi="Times New Roman"/>
          <w:sz w:val="32"/>
        </w:rPr>
        <w:t xml:space="preserve">idsläget </w:t>
      </w:r>
      <w:r>
        <w:rPr>
          <w:rFonts w:ascii="Times New Roman" w:hAnsi="Times New Roman"/>
          <w:sz w:val="32"/>
        </w:rPr>
        <w:t xml:space="preserve">då </w:t>
      </w:r>
      <w:r w:rsidR="001A7F09">
        <w:rPr>
          <w:rFonts w:ascii="Times New Roman" w:hAnsi="Times New Roman"/>
          <w:sz w:val="32"/>
        </w:rPr>
        <w:t xml:space="preserve">var dramatiskt. </w:t>
      </w:r>
      <w:r w:rsidR="003D11F8">
        <w:rPr>
          <w:rFonts w:ascii="Times New Roman" w:hAnsi="Times New Roman"/>
          <w:sz w:val="32"/>
        </w:rPr>
        <w:t>Den f</w:t>
      </w:r>
      <w:r w:rsidR="001A7F09">
        <w:rPr>
          <w:rFonts w:ascii="Times New Roman" w:hAnsi="Times New Roman"/>
          <w:sz w:val="32"/>
        </w:rPr>
        <w:t xml:space="preserve">ranska revolutionen </w:t>
      </w:r>
      <w:r>
        <w:rPr>
          <w:rFonts w:ascii="Times New Roman" w:hAnsi="Times New Roman"/>
          <w:sz w:val="32"/>
        </w:rPr>
        <w:t xml:space="preserve">hade </w:t>
      </w:r>
      <w:r w:rsidR="001A7F09">
        <w:rPr>
          <w:rFonts w:ascii="Times New Roman" w:hAnsi="Times New Roman"/>
          <w:sz w:val="32"/>
        </w:rPr>
        <w:t>inletts 1789 och Gustav III hade mördats på operan på våren 1792. Reuterholm hade kommit hem från Frankrike med rykte om sig att vara revolutionsyr</w:t>
      </w:r>
      <w:r w:rsidR="003C3788">
        <w:rPr>
          <w:rFonts w:ascii="Times New Roman" w:hAnsi="Times New Roman"/>
          <w:sz w:val="32"/>
        </w:rPr>
        <w:t xml:space="preserve"> och tryckfrihetsvänlig</w:t>
      </w:r>
      <w:r w:rsidR="001A7F09">
        <w:rPr>
          <w:rFonts w:ascii="Times New Roman" w:hAnsi="Times New Roman"/>
          <w:sz w:val="32"/>
        </w:rPr>
        <w:t xml:space="preserve">.  </w:t>
      </w:r>
      <w:r>
        <w:rPr>
          <w:rFonts w:ascii="Times New Roman" w:hAnsi="Times New Roman"/>
          <w:sz w:val="32"/>
        </w:rPr>
        <w:t>Han</w:t>
      </w:r>
      <w:r w:rsidR="003C3788">
        <w:rPr>
          <w:rFonts w:ascii="Times New Roman" w:hAnsi="Times New Roman"/>
          <w:sz w:val="32"/>
        </w:rPr>
        <w:t xml:space="preserve"> </w:t>
      </w:r>
      <w:r w:rsidRPr="00B509E4">
        <w:rPr>
          <w:rFonts w:ascii="Times New Roman" w:hAnsi="Times New Roman"/>
          <w:sz w:val="32"/>
        </w:rPr>
        <w:t>författade 1792 års förordning om en allmän Skriv- och Try</w:t>
      </w:r>
      <w:r w:rsidR="003C3788">
        <w:rPr>
          <w:rFonts w:ascii="Times New Roman" w:hAnsi="Times New Roman"/>
          <w:sz w:val="32"/>
        </w:rPr>
        <w:t xml:space="preserve">ck-Frihet. Vi möter här </w:t>
      </w:r>
      <w:r w:rsidRPr="00B509E4">
        <w:rPr>
          <w:rFonts w:ascii="Times New Roman" w:hAnsi="Times New Roman"/>
          <w:sz w:val="32"/>
        </w:rPr>
        <w:t>upplysnings</w:t>
      </w:r>
      <w:r w:rsidR="003D11F8">
        <w:rPr>
          <w:rFonts w:ascii="Times New Roman" w:hAnsi="Times New Roman"/>
          <w:sz w:val="32"/>
        </w:rPr>
        <w:t>argumenten</w:t>
      </w:r>
      <w:r w:rsidR="003C3788">
        <w:rPr>
          <w:rFonts w:ascii="Times New Roman" w:hAnsi="Times New Roman"/>
          <w:sz w:val="32"/>
        </w:rPr>
        <w:t xml:space="preserve"> för tryck</w:t>
      </w:r>
      <w:r w:rsidR="003D11F8">
        <w:rPr>
          <w:rFonts w:ascii="Times New Roman" w:hAnsi="Times New Roman"/>
          <w:sz w:val="32"/>
        </w:rPr>
        <w:t xml:space="preserve">friheten </w:t>
      </w:r>
      <w:r w:rsidRPr="00B509E4">
        <w:rPr>
          <w:rFonts w:ascii="Times New Roman" w:hAnsi="Times New Roman"/>
          <w:sz w:val="32"/>
        </w:rPr>
        <w:t>i en tidstypisk och extremt svulstig retorik. I ingressen anges:</w:t>
      </w:r>
    </w:p>
    <w:p w14:paraId="4F10B663" w14:textId="77777777" w:rsidR="00B509E4" w:rsidRPr="00B509E4" w:rsidRDefault="00B509E4" w:rsidP="003D11F8">
      <w:pPr>
        <w:ind w:left="567" w:right="-2134"/>
        <w:rPr>
          <w:rFonts w:ascii="Times New Roman" w:hAnsi="Times New Roman"/>
          <w:sz w:val="32"/>
        </w:rPr>
      </w:pPr>
      <w:r w:rsidRPr="00B509E4">
        <w:rPr>
          <w:rFonts w:ascii="Times New Roman" w:hAnsi="Times New Roman"/>
          <w:sz w:val="32"/>
        </w:rPr>
        <w:t xml:space="preserve">... att allmän upplysning är första och visaste steget till allmänt väl, samt att friheten i tankar och tryck är en av ett fritt folks dyrbaraste tillhörigheter och en oskattbar gåva, den skaparen själv förlänt människosläktet och den man icke utan att misskänna och oförrätta dess i naturen grundade rättigheter kan avkorta, samt att denna frihet, långt ifrån att störa den ordning och vördnad för lagar, varuppå alla samhällens väl och bestånd vila, då den rätt handhas, i huvudsaklig måtto leder till deras befästande därigenom, att den upplöser skadliga fördomar, skingrar fåkunnighetens mörker och i dess ställe i sanningsljus utställer belöningen för älskade plikters utövande … </w:t>
      </w:r>
    </w:p>
    <w:p w14:paraId="4F31DB4A" w14:textId="77777777" w:rsidR="00B509E4" w:rsidRPr="00B509E4" w:rsidRDefault="00B509E4" w:rsidP="00B509E4">
      <w:pPr>
        <w:ind w:right="-2134"/>
        <w:rPr>
          <w:rFonts w:ascii="Times New Roman" w:hAnsi="Times New Roman"/>
          <w:sz w:val="32"/>
        </w:rPr>
      </w:pPr>
      <w:r w:rsidRPr="00B509E4">
        <w:rPr>
          <w:rFonts w:ascii="Times New Roman" w:hAnsi="Times New Roman"/>
          <w:sz w:val="32"/>
        </w:rPr>
        <w:t>Förordningen skulle för framtiden öppna ett ljusare tidevarv för sanningen och ge folkets röst en väg att framtränga till tronen. Genom den skulle tryckfriheten återställas. En tanke sägs ha varit att Reuterholm med just den öppnare utformningen av tryckfrihetsförordningen ville skapa utrymme för kritikerna mot Gustav III:s po</w:t>
      </w:r>
      <w:r w:rsidR="003C3788">
        <w:rPr>
          <w:rFonts w:ascii="Times New Roman" w:hAnsi="Times New Roman"/>
          <w:sz w:val="32"/>
        </w:rPr>
        <w:t xml:space="preserve">litik och mot gustavianerna. </w:t>
      </w:r>
      <w:r w:rsidRPr="00B509E4">
        <w:rPr>
          <w:rFonts w:ascii="Times New Roman" w:hAnsi="Times New Roman"/>
          <w:sz w:val="32"/>
        </w:rPr>
        <w:t>Anmärkningsvärt är dock att offentlighetsprincipen var helt frånvarande i förordningen. Förordningen saknade vidare skyddsregler för tryckfriheten. Anonymitetsrätten avskaffades. Tryckfrihetsförordningens vaghet kritiserades i flera artiklar</w:t>
      </w:r>
      <w:r w:rsidR="003C3788">
        <w:rPr>
          <w:rFonts w:ascii="Times New Roman" w:hAnsi="Times New Roman"/>
          <w:sz w:val="32"/>
        </w:rPr>
        <w:t xml:space="preserve">. Det </w:t>
      </w:r>
      <w:r w:rsidRPr="00B509E4">
        <w:rPr>
          <w:rFonts w:ascii="Times New Roman" w:hAnsi="Times New Roman"/>
          <w:sz w:val="32"/>
        </w:rPr>
        <w:t xml:space="preserve">stora felet </w:t>
      </w:r>
      <w:r w:rsidR="003C3788">
        <w:rPr>
          <w:rFonts w:ascii="Times New Roman" w:hAnsi="Times New Roman"/>
          <w:sz w:val="32"/>
        </w:rPr>
        <w:t xml:space="preserve">med den var </w:t>
      </w:r>
      <w:r w:rsidRPr="00B509E4">
        <w:rPr>
          <w:rFonts w:ascii="Times New Roman" w:hAnsi="Times New Roman"/>
          <w:sz w:val="32"/>
        </w:rPr>
        <w:t>att i</w:t>
      </w:r>
      <w:r w:rsidR="003C3788">
        <w:rPr>
          <w:rFonts w:ascii="Times New Roman" w:hAnsi="Times New Roman"/>
          <w:sz w:val="32"/>
        </w:rPr>
        <w:t>ngen domare kunde döma efter den</w:t>
      </w:r>
      <w:r w:rsidRPr="00B509E4">
        <w:rPr>
          <w:rFonts w:ascii="Times New Roman" w:hAnsi="Times New Roman"/>
          <w:sz w:val="32"/>
        </w:rPr>
        <w:t xml:space="preserve">.  Samhällsdebatten stärktes nu genom att flera politiska tidskrifter på nytt kunde ges ut: Dagbladet Välsignade Tryckfriheten, Medborgaren och Patrioten med Thorild, Stockholms Posten med Kellgren och Carl Peter Lenngren samt Extra Posten med Carl Gustaf Leopold. </w:t>
      </w:r>
    </w:p>
    <w:p w14:paraId="46B6923B" w14:textId="77777777" w:rsidR="003C3788" w:rsidRDefault="00B509E4" w:rsidP="00B509E4">
      <w:pPr>
        <w:ind w:right="-2134"/>
        <w:rPr>
          <w:rFonts w:ascii="Times New Roman" w:hAnsi="Times New Roman"/>
          <w:sz w:val="32"/>
        </w:rPr>
      </w:pPr>
      <w:r w:rsidRPr="00B509E4">
        <w:rPr>
          <w:rFonts w:ascii="Times New Roman" w:hAnsi="Times New Roman"/>
          <w:sz w:val="32"/>
        </w:rPr>
        <w:t xml:space="preserve">Men redan efter fem månader i december 1792 varnades för tryckfrihetens missbruk i en ny förordning. Där återställdes boktryckarens fulla ansvarighet jämte författaren för angrepp mot statsskicket enligt 1774 års regler. </w:t>
      </w:r>
    </w:p>
    <w:p w14:paraId="6514ADEF" w14:textId="77777777" w:rsidR="004C6D12" w:rsidRDefault="003C3788" w:rsidP="00B509E4">
      <w:pPr>
        <w:ind w:right="-2134"/>
        <w:rPr>
          <w:rFonts w:ascii="Times New Roman" w:hAnsi="Times New Roman"/>
          <w:sz w:val="32"/>
        </w:rPr>
      </w:pPr>
      <w:r>
        <w:rPr>
          <w:rFonts w:ascii="Times New Roman" w:hAnsi="Times New Roman"/>
          <w:sz w:val="32"/>
        </w:rPr>
        <w:t>Den s</w:t>
      </w:r>
      <w:r w:rsidR="00B509E4" w:rsidRPr="00B509E4">
        <w:rPr>
          <w:rFonts w:ascii="Times New Roman" w:hAnsi="Times New Roman"/>
          <w:sz w:val="32"/>
        </w:rPr>
        <w:t xml:space="preserve">kärpningen sammanföll i tiden med att Thorild </w:t>
      </w:r>
      <w:r>
        <w:rPr>
          <w:rFonts w:ascii="Times New Roman" w:hAnsi="Times New Roman"/>
          <w:sz w:val="32"/>
        </w:rPr>
        <w:t xml:space="preserve">hade </w:t>
      </w:r>
      <w:r w:rsidR="00B509E4" w:rsidRPr="00B509E4">
        <w:rPr>
          <w:rFonts w:ascii="Times New Roman" w:hAnsi="Times New Roman"/>
          <w:sz w:val="32"/>
        </w:rPr>
        <w:t xml:space="preserve">publicerat </w:t>
      </w:r>
      <w:r>
        <w:rPr>
          <w:rFonts w:ascii="Times New Roman" w:hAnsi="Times New Roman"/>
          <w:sz w:val="32"/>
        </w:rPr>
        <w:t>d</w:t>
      </w:r>
      <w:r w:rsidR="00B509E4" w:rsidRPr="00B509E4">
        <w:rPr>
          <w:rFonts w:ascii="Times New Roman" w:hAnsi="Times New Roman"/>
          <w:sz w:val="32"/>
        </w:rPr>
        <w:t xml:space="preserve">en text </w:t>
      </w:r>
      <w:r>
        <w:rPr>
          <w:rFonts w:ascii="Times New Roman" w:hAnsi="Times New Roman"/>
          <w:sz w:val="32"/>
        </w:rPr>
        <w:t>som jag citerade inledningsvis.</w:t>
      </w:r>
      <w:r w:rsidR="00B509E4" w:rsidRPr="00B509E4">
        <w:rPr>
          <w:rFonts w:ascii="Times New Roman" w:hAnsi="Times New Roman"/>
          <w:sz w:val="32"/>
        </w:rPr>
        <w:t xml:space="preserve"> </w:t>
      </w:r>
      <w:r w:rsidR="0008402C">
        <w:rPr>
          <w:rFonts w:ascii="Times New Roman" w:hAnsi="Times New Roman"/>
          <w:sz w:val="32"/>
        </w:rPr>
        <w:t xml:space="preserve">Det är fråga om den tidigare texten från 1786 </w:t>
      </w:r>
      <w:r w:rsidR="009C36F5">
        <w:rPr>
          <w:rFonts w:ascii="Times New Roman" w:hAnsi="Times New Roman"/>
          <w:sz w:val="32"/>
        </w:rPr>
        <w:t xml:space="preserve">som då inte tagits upp av kungen och regeringen och </w:t>
      </w:r>
      <w:r w:rsidR="0008402C">
        <w:rPr>
          <w:rFonts w:ascii="Times New Roman" w:hAnsi="Times New Roman"/>
          <w:sz w:val="32"/>
        </w:rPr>
        <w:t xml:space="preserve">som han nu trycker med ett förord </w:t>
      </w:r>
      <w:r w:rsidR="009C36F5">
        <w:rPr>
          <w:rFonts w:ascii="Times New Roman" w:hAnsi="Times New Roman"/>
          <w:sz w:val="32"/>
        </w:rPr>
        <w:t xml:space="preserve">”Ärligheten” </w:t>
      </w:r>
      <w:r w:rsidR="0008402C">
        <w:rPr>
          <w:rFonts w:ascii="Times New Roman" w:hAnsi="Times New Roman"/>
          <w:sz w:val="32"/>
        </w:rPr>
        <w:t>och som har titel ”Om det allmänna förståndets frihet”.</w:t>
      </w:r>
    </w:p>
    <w:p w14:paraId="6561951F" w14:textId="77777777" w:rsidR="009C36F5" w:rsidRDefault="009C36F5" w:rsidP="00B509E4">
      <w:pPr>
        <w:ind w:right="-2134"/>
        <w:rPr>
          <w:rFonts w:ascii="Times New Roman" w:hAnsi="Times New Roman"/>
          <w:sz w:val="32"/>
        </w:rPr>
      </w:pPr>
      <w:r>
        <w:rPr>
          <w:rFonts w:ascii="Times New Roman" w:hAnsi="Times New Roman"/>
          <w:sz w:val="32"/>
        </w:rPr>
        <w:t>Thorild häktades, åtalades och dömdes. Detta väckte stort uppseende även utomlands. Han blev något av en revolutionshjälte och martyr. Uppsalastudenterna anlade sorgflor och höll parentationer över den avlidna tryckfriheten.</w:t>
      </w:r>
    </w:p>
    <w:p w14:paraId="6BA2A44B" w14:textId="3CC3023A" w:rsidR="00D41267" w:rsidRDefault="009C36F5" w:rsidP="00B509E4">
      <w:pPr>
        <w:ind w:right="-2134"/>
        <w:rPr>
          <w:rFonts w:ascii="Times New Roman" w:hAnsi="Times New Roman"/>
          <w:sz w:val="32"/>
        </w:rPr>
      </w:pPr>
      <w:r>
        <w:rPr>
          <w:rFonts w:ascii="Times New Roman" w:hAnsi="Times New Roman"/>
          <w:sz w:val="32"/>
        </w:rPr>
        <w:t>Men efter landsförvisningen reagerade Thorild mot den franska revolutionens excesser inte minst när Danton</w:t>
      </w:r>
      <w:r w:rsidR="003D11F8">
        <w:rPr>
          <w:rFonts w:ascii="Times New Roman" w:hAnsi="Times New Roman"/>
          <w:sz w:val="32"/>
        </w:rPr>
        <w:t xml:space="preserve"> störtades</w:t>
      </w:r>
      <w:r w:rsidR="00B50896">
        <w:rPr>
          <w:rFonts w:ascii="Times New Roman" w:hAnsi="Times New Roman"/>
          <w:sz w:val="32"/>
        </w:rPr>
        <w:t xml:space="preserve"> av Robespierre 1794. </w:t>
      </w:r>
      <w:r w:rsidR="00265D97">
        <w:rPr>
          <w:rFonts w:ascii="Times New Roman" w:hAnsi="Times New Roman"/>
          <w:sz w:val="32"/>
        </w:rPr>
        <w:t xml:space="preserve">Thorild är inte svag för Rousseau och </w:t>
      </w:r>
      <w:r w:rsidR="003D11F8">
        <w:rPr>
          <w:rFonts w:ascii="Times New Roman" w:hAnsi="Times New Roman"/>
          <w:sz w:val="32"/>
        </w:rPr>
        <w:t>dennes</w:t>
      </w:r>
      <w:r w:rsidR="00265D97">
        <w:rPr>
          <w:rFonts w:ascii="Times New Roman" w:hAnsi="Times New Roman"/>
          <w:sz w:val="32"/>
        </w:rPr>
        <w:t xml:space="preserve"> tankar om den allmänna folkviljan, </w:t>
      </w:r>
      <w:r w:rsidR="00AA6EB3">
        <w:rPr>
          <w:rFonts w:ascii="Times New Roman" w:hAnsi="Times New Roman"/>
          <w:sz w:val="32"/>
        </w:rPr>
        <w:t>Han talar i stället om det allmänna förståndet och om proportionalitet</w:t>
      </w:r>
      <w:r w:rsidR="00D41267">
        <w:rPr>
          <w:rFonts w:ascii="Times New Roman" w:hAnsi="Times New Roman"/>
          <w:sz w:val="32"/>
        </w:rPr>
        <w:t xml:space="preserve">. </w:t>
      </w:r>
      <w:r w:rsidR="00AA6EB3">
        <w:rPr>
          <w:rFonts w:ascii="Times New Roman" w:hAnsi="Times New Roman"/>
          <w:sz w:val="32"/>
        </w:rPr>
        <w:t>Han är en förromantiker</w:t>
      </w:r>
      <w:r w:rsidR="003E54CF">
        <w:rPr>
          <w:rFonts w:ascii="Times New Roman" w:hAnsi="Times New Roman"/>
          <w:sz w:val="32"/>
        </w:rPr>
        <w:t xml:space="preserve"> som knappast låter sig klassi</w:t>
      </w:r>
      <w:r w:rsidR="00AA6EB3">
        <w:rPr>
          <w:rFonts w:ascii="Times New Roman" w:hAnsi="Times New Roman"/>
          <w:sz w:val="32"/>
        </w:rPr>
        <w:t xml:space="preserve">ficeras som </w:t>
      </w:r>
      <w:r w:rsidR="003D11F8">
        <w:rPr>
          <w:rFonts w:ascii="Times New Roman" w:hAnsi="Times New Roman"/>
          <w:sz w:val="32"/>
        </w:rPr>
        <w:t xml:space="preserve">varken </w:t>
      </w:r>
      <w:r w:rsidR="00AA6EB3">
        <w:rPr>
          <w:rFonts w:ascii="Times New Roman" w:hAnsi="Times New Roman"/>
          <w:sz w:val="32"/>
        </w:rPr>
        <w:t>radikal eller konservativ. Det här blir tydligt när han e</w:t>
      </w:r>
      <w:r w:rsidR="00B50896">
        <w:rPr>
          <w:rFonts w:ascii="Times New Roman" w:hAnsi="Times New Roman"/>
          <w:sz w:val="32"/>
        </w:rPr>
        <w:t>fte</w:t>
      </w:r>
      <w:r w:rsidR="00AA6EB3">
        <w:rPr>
          <w:rFonts w:ascii="Times New Roman" w:hAnsi="Times New Roman"/>
          <w:sz w:val="32"/>
        </w:rPr>
        <w:t xml:space="preserve">r landsförvisningen skriver </w:t>
      </w:r>
      <w:r w:rsidR="00B50896">
        <w:rPr>
          <w:rFonts w:ascii="Times New Roman" w:hAnsi="Times New Roman"/>
          <w:sz w:val="32"/>
        </w:rPr>
        <w:t xml:space="preserve">arbetet Rätt eller alla samhällens eviga lag. Det är </w:t>
      </w:r>
      <w:r w:rsidR="00265D97">
        <w:rPr>
          <w:rFonts w:ascii="Times New Roman" w:hAnsi="Times New Roman"/>
          <w:sz w:val="32"/>
        </w:rPr>
        <w:t xml:space="preserve">ett </w:t>
      </w:r>
      <w:r w:rsidR="00B50896">
        <w:rPr>
          <w:rFonts w:ascii="Times New Roman" w:hAnsi="Times New Roman"/>
          <w:sz w:val="32"/>
        </w:rPr>
        <w:t xml:space="preserve">svårforcerat </w:t>
      </w:r>
      <w:r w:rsidR="00265D97">
        <w:rPr>
          <w:rFonts w:ascii="Times New Roman" w:hAnsi="Times New Roman"/>
          <w:sz w:val="32"/>
        </w:rPr>
        <w:t>arbete som knappast</w:t>
      </w:r>
      <w:r w:rsidR="003D11F8">
        <w:rPr>
          <w:rFonts w:ascii="Times New Roman" w:hAnsi="Times New Roman"/>
          <w:sz w:val="32"/>
        </w:rPr>
        <w:t xml:space="preserve"> präglas </w:t>
      </w:r>
      <w:r w:rsidR="00B50896">
        <w:rPr>
          <w:rFonts w:ascii="Times New Roman" w:hAnsi="Times New Roman"/>
          <w:sz w:val="32"/>
        </w:rPr>
        <w:t xml:space="preserve">av juridisk klarhet. Thorild knyter an till gamla ideal om en folkligt grundad rättvisa med </w:t>
      </w:r>
      <w:r w:rsidR="00265D97">
        <w:rPr>
          <w:rFonts w:ascii="Times New Roman" w:hAnsi="Times New Roman"/>
          <w:sz w:val="32"/>
        </w:rPr>
        <w:t xml:space="preserve">engelsk </w:t>
      </w:r>
      <w:r w:rsidR="00B50896">
        <w:rPr>
          <w:rFonts w:ascii="Times New Roman" w:hAnsi="Times New Roman"/>
          <w:sz w:val="32"/>
        </w:rPr>
        <w:t xml:space="preserve">jury eller </w:t>
      </w:r>
      <w:r w:rsidR="00265D97">
        <w:rPr>
          <w:rFonts w:ascii="Times New Roman" w:hAnsi="Times New Roman"/>
          <w:sz w:val="32"/>
        </w:rPr>
        <w:t xml:space="preserve">götisk </w:t>
      </w:r>
      <w:r w:rsidR="00B50896">
        <w:rPr>
          <w:rFonts w:ascii="Times New Roman" w:hAnsi="Times New Roman"/>
          <w:sz w:val="32"/>
        </w:rPr>
        <w:t xml:space="preserve">nämnd. Han är tilltalad av sådant som Olai Petri domarregler. </w:t>
      </w:r>
      <w:r w:rsidR="00265D97">
        <w:rPr>
          <w:rFonts w:ascii="Times New Roman" w:hAnsi="Times New Roman"/>
          <w:sz w:val="32"/>
        </w:rPr>
        <w:t>Nyckelorden är dygder</w:t>
      </w:r>
      <w:r w:rsidR="003D11F8">
        <w:rPr>
          <w:rFonts w:ascii="Times New Roman" w:hAnsi="Times New Roman"/>
          <w:sz w:val="32"/>
        </w:rPr>
        <w:t xml:space="preserve">, </w:t>
      </w:r>
      <w:r w:rsidR="00265D97">
        <w:rPr>
          <w:rFonts w:ascii="Times New Roman" w:hAnsi="Times New Roman"/>
          <w:sz w:val="32"/>
        </w:rPr>
        <w:t xml:space="preserve">förstånd, hälsa och arbete. </w:t>
      </w:r>
      <w:r w:rsidR="00AA6EB3">
        <w:rPr>
          <w:rFonts w:ascii="Times New Roman" w:hAnsi="Times New Roman"/>
          <w:sz w:val="32"/>
        </w:rPr>
        <w:t xml:space="preserve">Det handlar om att ärlig finna det rätta grundat på förståndets och naturens eviga ordning. ”Allmän förening och enhälligt förstånd, </w:t>
      </w:r>
      <w:r w:rsidR="00D41267">
        <w:rPr>
          <w:rFonts w:ascii="Times New Roman" w:hAnsi="Times New Roman"/>
          <w:sz w:val="32"/>
        </w:rPr>
        <w:t>det är frihetens konstitution!” D</w:t>
      </w:r>
      <w:r w:rsidR="00DB0B24">
        <w:rPr>
          <w:rFonts w:ascii="Times New Roman" w:hAnsi="Times New Roman"/>
          <w:sz w:val="32"/>
        </w:rPr>
        <w:t>et</w:t>
      </w:r>
      <w:r w:rsidR="003D11F8">
        <w:rPr>
          <w:rFonts w:ascii="Times New Roman" w:hAnsi="Times New Roman"/>
          <w:sz w:val="32"/>
        </w:rPr>
        <w:t>ta</w:t>
      </w:r>
      <w:r w:rsidR="00DB0B24">
        <w:rPr>
          <w:rFonts w:ascii="Times New Roman" w:hAnsi="Times New Roman"/>
          <w:sz w:val="32"/>
        </w:rPr>
        <w:t xml:space="preserve"> </w:t>
      </w:r>
      <w:r w:rsidR="00265D97">
        <w:rPr>
          <w:rFonts w:ascii="Times New Roman" w:hAnsi="Times New Roman"/>
          <w:sz w:val="32"/>
        </w:rPr>
        <w:t xml:space="preserve">är en på det hela taget </w:t>
      </w:r>
      <w:r w:rsidR="00AA6EB3">
        <w:rPr>
          <w:rFonts w:ascii="Times New Roman" w:hAnsi="Times New Roman"/>
          <w:sz w:val="32"/>
        </w:rPr>
        <w:t xml:space="preserve">en </w:t>
      </w:r>
      <w:r w:rsidR="00265D97">
        <w:rPr>
          <w:rFonts w:ascii="Times New Roman" w:hAnsi="Times New Roman"/>
          <w:sz w:val="32"/>
        </w:rPr>
        <w:t xml:space="preserve">verklighetsfrämmande samhällslära. </w:t>
      </w:r>
    </w:p>
    <w:p w14:paraId="5985CFE0" w14:textId="77777777" w:rsidR="00D41267" w:rsidRDefault="00D41267" w:rsidP="00B509E4">
      <w:pPr>
        <w:ind w:right="-2134"/>
        <w:rPr>
          <w:rFonts w:ascii="Times New Roman" w:hAnsi="Times New Roman"/>
          <w:sz w:val="32"/>
        </w:rPr>
      </w:pPr>
      <w:r>
        <w:rPr>
          <w:rFonts w:ascii="Times New Roman" w:hAnsi="Times New Roman"/>
          <w:sz w:val="32"/>
        </w:rPr>
        <w:t xml:space="preserve">Men vad som till sist ändå här står kvar är Thorilds kraftfulla självmedvetna, idealistiska politiska retorik. Thorild får nu sista ordet. Så här skrev han 1784:  </w:t>
      </w:r>
    </w:p>
    <w:p w14:paraId="7D849D50" w14:textId="77777777" w:rsidR="00AA6EB3" w:rsidRDefault="00D41267" w:rsidP="00D41267">
      <w:pPr>
        <w:ind w:left="567" w:right="-2134"/>
        <w:rPr>
          <w:rFonts w:ascii="Times New Roman" w:hAnsi="Times New Roman"/>
          <w:sz w:val="32"/>
        </w:rPr>
      </w:pPr>
      <w:r>
        <w:rPr>
          <w:rFonts w:ascii="Times New Roman" w:hAnsi="Times New Roman"/>
          <w:sz w:val="32"/>
        </w:rPr>
        <w:t xml:space="preserve">”Kännen ert värde, medborgare! Ni är </w:t>
      </w:r>
      <w:r w:rsidRPr="00D41267">
        <w:rPr>
          <w:rFonts w:ascii="Times New Roman" w:hAnsi="Times New Roman"/>
          <w:i/>
          <w:sz w:val="32"/>
        </w:rPr>
        <w:t>allt</w:t>
      </w:r>
      <w:r>
        <w:rPr>
          <w:rFonts w:ascii="Times New Roman" w:hAnsi="Times New Roman"/>
          <w:sz w:val="32"/>
        </w:rPr>
        <w:t xml:space="preserve"> i detta landet. I Kungens majestät lever </w:t>
      </w:r>
      <w:r w:rsidRPr="00D41267">
        <w:rPr>
          <w:rFonts w:ascii="Times New Roman" w:hAnsi="Times New Roman"/>
          <w:i/>
          <w:sz w:val="32"/>
        </w:rPr>
        <w:t>er</w:t>
      </w:r>
      <w:r>
        <w:rPr>
          <w:rFonts w:ascii="Times New Roman" w:hAnsi="Times New Roman"/>
          <w:sz w:val="32"/>
        </w:rPr>
        <w:t xml:space="preserve"> höghet och </w:t>
      </w:r>
      <w:r w:rsidRPr="00D41267">
        <w:rPr>
          <w:rFonts w:ascii="Times New Roman" w:hAnsi="Times New Roman"/>
          <w:i/>
          <w:sz w:val="32"/>
        </w:rPr>
        <w:t xml:space="preserve">er </w:t>
      </w:r>
      <w:r>
        <w:rPr>
          <w:rFonts w:ascii="Times New Roman" w:hAnsi="Times New Roman"/>
          <w:sz w:val="32"/>
        </w:rPr>
        <w:t xml:space="preserve">styrka. Dessa lagarna är </w:t>
      </w:r>
      <w:r w:rsidRPr="00D41267">
        <w:rPr>
          <w:rFonts w:ascii="Times New Roman" w:hAnsi="Times New Roman"/>
          <w:i/>
          <w:sz w:val="32"/>
        </w:rPr>
        <w:t>era</w:t>
      </w:r>
      <w:r>
        <w:rPr>
          <w:rFonts w:ascii="Times New Roman" w:hAnsi="Times New Roman"/>
          <w:sz w:val="32"/>
        </w:rPr>
        <w:t xml:space="preserve"> lagar. Denna prakten som syns offentligen </w:t>
      </w:r>
      <w:r w:rsidRPr="00D41267">
        <w:rPr>
          <w:rFonts w:ascii="Times New Roman" w:hAnsi="Times New Roman"/>
          <w:i/>
          <w:sz w:val="32"/>
        </w:rPr>
        <w:t>är</w:t>
      </w:r>
      <w:r>
        <w:rPr>
          <w:rFonts w:ascii="Times New Roman" w:hAnsi="Times New Roman"/>
          <w:sz w:val="32"/>
        </w:rPr>
        <w:t xml:space="preserve"> eller </w:t>
      </w:r>
      <w:r w:rsidRPr="00D41267">
        <w:rPr>
          <w:rFonts w:ascii="Times New Roman" w:hAnsi="Times New Roman"/>
          <w:i/>
          <w:sz w:val="32"/>
        </w:rPr>
        <w:t>bör vara</w:t>
      </w:r>
      <w:r>
        <w:rPr>
          <w:rFonts w:ascii="Times New Roman" w:hAnsi="Times New Roman"/>
          <w:sz w:val="32"/>
        </w:rPr>
        <w:t xml:space="preserve"> glansen av </w:t>
      </w:r>
      <w:r w:rsidRPr="00D41267">
        <w:rPr>
          <w:rFonts w:ascii="Times New Roman" w:hAnsi="Times New Roman"/>
          <w:i/>
          <w:sz w:val="32"/>
        </w:rPr>
        <w:t>er</w:t>
      </w:r>
      <w:r>
        <w:rPr>
          <w:rFonts w:ascii="Times New Roman" w:hAnsi="Times New Roman"/>
          <w:sz w:val="32"/>
        </w:rPr>
        <w:t xml:space="preserve"> självständighet. När ni nämner samhälle, så nämner ni det heligaste ordet på jorden.”</w:t>
      </w:r>
    </w:p>
    <w:p w14:paraId="6393F734" w14:textId="77777777" w:rsidR="00F53466" w:rsidRDefault="00F53466" w:rsidP="006C0786">
      <w:pPr>
        <w:ind w:right="-2134"/>
        <w:rPr>
          <w:rFonts w:ascii="Times New Roman" w:hAnsi="Times New Roman"/>
          <w:sz w:val="32"/>
        </w:rPr>
      </w:pPr>
    </w:p>
    <w:p w14:paraId="3E7F6A85" w14:textId="77777777" w:rsidR="00F53466" w:rsidRDefault="00F53466" w:rsidP="006C0786">
      <w:pPr>
        <w:ind w:right="-2134"/>
        <w:rPr>
          <w:rFonts w:ascii="Times New Roman" w:hAnsi="Times New Roman"/>
          <w:sz w:val="32"/>
        </w:rPr>
      </w:pPr>
      <w:r>
        <w:rPr>
          <w:rFonts w:ascii="Times New Roman" w:hAnsi="Times New Roman"/>
          <w:sz w:val="32"/>
        </w:rPr>
        <w:t>Referenser:</w:t>
      </w:r>
    </w:p>
    <w:p w14:paraId="392647FC" w14:textId="77777777" w:rsidR="00F53466" w:rsidRDefault="00F53466" w:rsidP="006C0786">
      <w:pPr>
        <w:ind w:right="-2134"/>
        <w:rPr>
          <w:rFonts w:ascii="Times New Roman" w:hAnsi="Times New Roman"/>
          <w:sz w:val="32"/>
        </w:rPr>
      </w:pPr>
      <w:r>
        <w:rPr>
          <w:rFonts w:ascii="Times New Roman" w:hAnsi="Times New Roman"/>
          <w:sz w:val="32"/>
        </w:rPr>
        <w:t>Förutom arbeten av och om Thomas Thorild hänvisas till</w:t>
      </w:r>
    </w:p>
    <w:p w14:paraId="0CA455F5" w14:textId="77777777" w:rsidR="00F53466" w:rsidRDefault="00F53466" w:rsidP="006C0786">
      <w:pPr>
        <w:ind w:right="-2134"/>
        <w:rPr>
          <w:rFonts w:ascii="Times New Roman" w:hAnsi="Times New Roman"/>
          <w:sz w:val="32"/>
        </w:rPr>
      </w:pPr>
      <w:r>
        <w:rPr>
          <w:rFonts w:ascii="Times New Roman" w:hAnsi="Times New Roman"/>
          <w:sz w:val="32"/>
        </w:rPr>
        <w:t>Stig Boberg, Gustav III och tryckfriheten, 1951</w:t>
      </w:r>
    </w:p>
    <w:p w14:paraId="17824F74" w14:textId="77777777" w:rsidR="00F53466" w:rsidRDefault="00F53466" w:rsidP="006C0786">
      <w:pPr>
        <w:ind w:right="-2134"/>
        <w:rPr>
          <w:rFonts w:ascii="Times New Roman" w:hAnsi="Times New Roman"/>
          <w:sz w:val="32"/>
        </w:rPr>
      </w:pPr>
      <w:r>
        <w:rPr>
          <w:rFonts w:ascii="Times New Roman" w:hAnsi="Times New Roman"/>
          <w:sz w:val="32"/>
        </w:rPr>
        <w:t>Elmar Nyman, Indragningsmakt och tryckfrihet 1785 – 1810, 1963</w:t>
      </w:r>
    </w:p>
    <w:p w14:paraId="7D2ED87F" w14:textId="77777777" w:rsidR="00F53466" w:rsidRDefault="00F53466" w:rsidP="006C0786">
      <w:pPr>
        <w:ind w:right="-2134"/>
        <w:rPr>
          <w:rFonts w:ascii="Times New Roman" w:hAnsi="Times New Roman"/>
          <w:sz w:val="32"/>
        </w:rPr>
      </w:pPr>
      <w:r>
        <w:rPr>
          <w:rFonts w:ascii="Times New Roman" w:hAnsi="Times New Roman"/>
          <w:sz w:val="32"/>
        </w:rPr>
        <w:t>Thomas von Vegesack, Smak för friheten, Opinionsbildeningen i Sverige 1755 – 1830, 1995</w:t>
      </w:r>
    </w:p>
    <w:p w14:paraId="09348BA8" w14:textId="77777777" w:rsidR="006C0786" w:rsidRPr="00861D24" w:rsidRDefault="00F53466" w:rsidP="006C0786">
      <w:pPr>
        <w:ind w:right="-2134"/>
        <w:rPr>
          <w:rFonts w:ascii="Times New Roman" w:hAnsi="Times New Roman"/>
          <w:sz w:val="32"/>
        </w:rPr>
      </w:pPr>
      <w:r>
        <w:rPr>
          <w:rFonts w:ascii="Times New Roman" w:hAnsi="Times New Roman"/>
          <w:sz w:val="32"/>
        </w:rPr>
        <w:t xml:space="preserve">  </w:t>
      </w:r>
    </w:p>
    <w:sectPr w:rsidR="006C0786" w:rsidRPr="00861D24" w:rsidSect="006C0786">
      <w:headerReference w:type="even" r:id="rId8"/>
      <w:headerReference w:type="default" r:id="rId9"/>
      <w:pgSz w:w="11900" w:h="16840"/>
      <w:pgMar w:top="1588" w:right="3572" w:bottom="1134" w:left="1531" w:header="720" w:footer="720" w:gutter="0"/>
      <w:cols w:space="708"/>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EBCF29" w14:textId="77777777" w:rsidR="00FE4C9B" w:rsidRDefault="00B059AF">
      <w:pPr>
        <w:spacing w:after="0"/>
      </w:pPr>
      <w:r>
        <w:separator/>
      </w:r>
    </w:p>
  </w:endnote>
  <w:endnote w:type="continuationSeparator" w:id="0">
    <w:p w14:paraId="25C20D3E" w14:textId="77777777" w:rsidR="00FE4C9B" w:rsidRDefault="00B059A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DE67E6" w14:textId="77777777" w:rsidR="00FE4C9B" w:rsidRDefault="00B059AF">
      <w:pPr>
        <w:spacing w:after="0"/>
      </w:pPr>
      <w:r>
        <w:separator/>
      </w:r>
    </w:p>
  </w:footnote>
  <w:footnote w:type="continuationSeparator" w:id="0">
    <w:p w14:paraId="32BCD7B3" w14:textId="77777777" w:rsidR="00FE4C9B" w:rsidRDefault="00B059AF">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510E8A" w14:textId="77777777" w:rsidR="003D11F8" w:rsidRDefault="003D11F8" w:rsidP="00D41267">
    <w:pPr>
      <w:pStyle w:val="Sidhuvud"/>
      <w:framePr w:wrap="around" w:vAnchor="text" w:hAnchor="margin" w:xAlign="right" w:y="1"/>
      <w:rPr>
        <w:rStyle w:val="Sidnummer"/>
      </w:rPr>
    </w:pPr>
    <w:r>
      <w:rPr>
        <w:rStyle w:val="Sidnummer"/>
      </w:rPr>
      <w:fldChar w:fldCharType="begin"/>
    </w:r>
    <w:r>
      <w:rPr>
        <w:rStyle w:val="Sidnummer"/>
      </w:rPr>
      <w:instrText xml:space="preserve">PAGE  </w:instrText>
    </w:r>
    <w:r>
      <w:rPr>
        <w:rStyle w:val="Sidnummer"/>
      </w:rPr>
      <w:fldChar w:fldCharType="end"/>
    </w:r>
  </w:p>
  <w:p w14:paraId="44A79C66" w14:textId="77777777" w:rsidR="003D11F8" w:rsidRDefault="003D11F8" w:rsidP="00D41267">
    <w:pPr>
      <w:pStyle w:val="Sidhuvud"/>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10BAAD" w14:textId="77777777" w:rsidR="003D11F8" w:rsidRDefault="003D11F8" w:rsidP="00D41267">
    <w:pPr>
      <w:pStyle w:val="Sidhuvud"/>
      <w:framePr w:wrap="around" w:vAnchor="text" w:hAnchor="margin" w:xAlign="right" w:y="1"/>
      <w:rPr>
        <w:rStyle w:val="Sidnummer"/>
      </w:rPr>
    </w:pPr>
    <w:r>
      <w:rPr>
        <w:rStyle w:val="Sidnummer"/>
      </w:rPr>
      <w:fldChar w:fldCharType="begin"/>
    </w:r>
    <w:r>
      <w:rPr>
        <w:rStyle w:val="Sidnummer"/>
      </w:rPr>
      <w:instrText xml:space="preserve">PAGE  </w:instrText>
    </w:r>
    <w:r>
      <w:rPr>
        <w:rStyle w:val="Sidnummer"/>
      </w:rPr>
      <w:fldChar w:fldCharType="separate"/>
    </w:r>
    <w:r w:rsidR="00FC5E36">
      <w:rPr>
        <w:rStyle w:val="Sidnummer"/>
        <w:noProof/>
      </w:rPr>
      <w:t>1</w:t>
    </w:r>
    <w:r>
      <w:rPr>
        <w:rStyle w:val="Sidnummer"/>
      </w:rPr>
      <w:fldChar w:fldCharType="end"/>
    </w:r>
  </w:p>
  <w:p w14:paraId="3BD64535" w14:textId="77777777" w:rsidR="003D11F8" w:rsidRDefault="003D11F8" w:rsidP="00D41267">
    <w:pPr>
      <w:pStyle w:val="Sidhuvud"/>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044921"/>
    <w:multiLevelType w:val="hybridMultilevel"/>
    <w:tmpl w:val="7988E04A"/>
    <w:lvl w:ilvl="0" w:tplc="80F834BC">
      <w:start w:val="1"/>
      <w:numFmt w:val="bullet"/>
      <w:lvlText w:val="–"/>
      <w:lvlJc w:val="left"/>
      <w:pPr>
        <w:ind w:left="720" w:hanging="360"/>
      </w:pPr>
      <w:rPr>
        <w:rFonts w:ascii="Times New Roman" w:eastAsiaTheme="minorHAnsi" w:hAnsi="Times New Roman" w:cstheme="minorBidi" w:hint="default"/>
      </w:rPr>
    </w:lvl>
    <w:lvl w:ilvl="1" w:tplc="041D0003" w:tentative="1">
      <w:start w:val="1"/>
      <w:numFmt w:val="bullet"/>
      <w:lvlText w:val="o"/>
      <w:lvlJc w:val="left"/>
      <w:pPr>
        <w:ind w:left="1440" w:hanging="360"/>
      </w:pPr>
      <w:rPr>
        <w:rFonts w:ascii="Courier New" w:hAnsi="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defaultTabStop w:val="1304"/>
  <w:hyphenationZone w:val="425"/>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0786"/>
    <w:rsid w:val="0008402C"/>
    <w:rsid w:val="00120528"/>
    <w:rsid w:val="001A7F09"/>
    <w:rsid w:val="00265D97"/>
    <w:rsid w:val="00283DF3"/>
    <w:rsid w:val="00335B51"/>
    <w:rsid w:val="00340191"/>
    <w:rsid w:val="003C3788"/>
    <w:rsid w:val="003D11F8"/>
    <w:rsid w:val="003E54CF"/>
    <w:rsid w:val="00482046"/>
    <w:rsid w:val="004B631F"/>
    <w:rsid w:val="004C6D12"/>
    <w:rsid w:val="004E0CAE"/>
    <w:rsid w:val="0054061C"/>
    <w:rsid w:val="005424CA"/>
    <w:rsid w:val="006C0786"/>
    <w:rsid w:val="007460B8"/>
    <w:rsid w:val="007A46FD"/>
    <w:rsid w:val="00861D24"/>
    <w:rsid w:val="008F6A17"/>
    <w:rsid w:val="0098440A"/>
    <w:rsid w:val="009C36F5"/>
    <w:rsid w:val="00AA6EB3"/>
    <w:rsid w:val="00B059AF"/>
    <w:rsid w:val="00B50896"/>
    <w:rsid w:val="00B509E4"/>
    <w:rsid w:val="00B679E6"/>
    <w:rsid w:val="00C800E6"/>
    <w:rsid w:val="00D41267"/>
    <w:rsid w:val="00DB0B24"/>
    <w:rsid w:val="00EB6984"/>
    <w:rsid w:val="00EF4669"/>
    <w:rsid w:val="00F53466"/>
    <w:rsid w:val="00FC5E36"/>
    <w:rsid w:val="00FD0A80"/>
    <w:rsid w:val="00FE4C9B"/>
  </w:rsids>
  <m:mathPr>
    <m:mathFont m:val="Cambria Math"/>
    <m:brkBin m:val="before"/>
    <m:brkBinSub m:val="--"/>
    <m:smallFrac m:val="0"/>
    <m:dispDef m:val="0"/>
    <m:lMargin m:val="0"/>
    <m:rMargin m:val="0"/>
    <m:defJc m:val="centerGroup"/>
    <m:wrapRight/>
    <m:intLim m:val="subSup"/>
    <m:naryLim m:val="subSup"/>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AA6C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sv-SE" w:eastAsia="en-US" w:bidi="ar-SA"/>
      </w:rPr>
    </w:rPrDefault>
    <w:pPrDefault>
      <w:pPr>
        <w:spacing w:after="200"/>
      </w:pPr>
    </w:pPrDefault>
  </w:docDefaults>
  <w:latentStyles w:defLockedState="0" w:defUIPriority="0" w:defSemiHidden="0" w:defUnhideWhenUsed="0" w:defQFormat="0" w:count="276"/>
  <w:style w:type="paragraph" w:default="1" w:styleId="Normal">
    <w:name w:val="Normal"/>
    <w:qFormat/>
    <w:rsid w:val="003B201F"/>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Formatmall1">
    <w:name w:val="Formatmall1"/>
    <w:basedOn w:val="Normal"/>
    <w:autoRedefine/>
    <w:qFormat/>
    <w:rsid w:val="00CC4E39"/>
  </w:style>
  <w:style w:type="paragraph" w:styleId="Liststycke">
    <w:name w:val="List Paragraph"/>
    <w:basedOn w:val="Normal"/>
    <w:rsid w:val="005424CA"/>
    <w:pPr>
      <w:ind w:left="720"/>
      <w:contextualSpacing/>
    </w:pPr>
  </w:style>
  <w:style w:type="paragraph" w:styleId="Sidhuvud">
    <w:name w:val="header"/>
    <w:basedOn w:val="Normal"/>
    <w:link w:val="SidhuvudChar"/>
    <w:rsid w:val="00D41267"/>
    <w:pPr>
      <w:tabs>
        <w:tab w:val="center" w:pos="4536"/>
        <w:tab w:val="right" w:pos="9072"/>
      </w:tabs>
      <w:spacing w:after="0"/>
    </w:pPr>
  </w:style>
  <w:style w:type="character" w:customStyle="1" w:styleId="SidhuvudChar">
    <w:name w:val="Sidhuvud Char"/>
    <w:basedOn w:val="Standardstycketypsnitt"/>
    <w:link w:val="Sidhuvud"/>
    <w:rsid w:val="00D41267"/>
  </w:style>
  <w:style w:type="character" w:styleId="Sidnummer">
    <w:name w:val="page number"/>
    <w:basedOn w:val="Standardstycketypsnitt"/>
    <w:rsid w:val="00D4126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sv-SE" w:eastAsia="en-US" w:bidi="ar-SA"/>
      </w:rPr>
    </w:rPrDefault>
    <w:pPrDefault>
      <w:pPr>
        <w:spacing w:after="200"/>
      </w:pPr>
    </w:pPrDefault>
  </w:docDefaults>
  <w:latentStyles w:defLockedState="0" w:defUIPriority="0" w:defSemiHidden="0" w:defUnhideWhenUsed="0" w:defQFormat="0" w:count="276"/>
  <w:style w:type="paragraph" w:default="1" w:styleId="Normal">
    <w:name w:val="Normal"/>
    <w:qFormat/>
    <w:rsid w:val="003B201F"/>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Formatmall1">
    <w:name w:val="Formatmall1"/>
    <w:basedOn w:val="Normal"/>
    <w:autoRedefine/>
    <w:qFormat/>
    <w:rsid w:val="00CC4E39"/>
  </w:style>
  <w:style w:type="paragraph" w:styleId="Liststycke">
    <w:name w:val="List Paragraph"/>
    <w:basedOn w:val="Normal"/>
    <w:rsid w:val="005424CA"/>
    <w:pPr>
      <w:ind w:left="720"/>
      <w:contextualSpacing/>
    </w:pPr>
  </w:style>
  <w:style w:type="paragraph" w:styleId="Sidhuvud">
    <w:name w:val="header"/>
    <w:basedOn w:val="Normal"/>
    <w:link w:val="SidhuvudChar"/>
    <w:rsid w:val="00D41267"/>
    <w:pPr>
      <w:tabs>
        <w:tab w:val="center" w:pos="4536"/>
        <w:tab w:val="right" w:pos="9072"/>
      </w:tabs>
      <w:spacing w:after="0"/>
    </w:pPr>
  </w:style>
  <w:style w:type="character" w:customStyle="1" w:styleId="SidhuvudChar">
    <w:name w:val="Sidhuvud Char"/>
    <w:basedOn w:val="Standardstycketypsnitt"/>
    <w:link w:val="Sidhuvud"/>
    <w:rsid w:val="00D41267"/>
  </w:style>
  <w:style w:type="character" w:styleId="Sidnummer">
    <w:name w:val="page number"/>
    <w:basedOn w:val="Standardstycketypsnitt"/>
    <w:rsid w:val="00D412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7</Pages>
  <Words>1794</Words>
  <Characters>9511</Characters>
  <Application>Microsoft Macintosh Word</Application>
  <DocSecurity>0</DocSecurity>
  <Lines>79</Lines>
  <Paragraphs>22</Paragraphs>
  <ScaleCrop>false</ScaleCrop>
  <Company/>
  <LinksUpToDate>false</LinksUpToDate>
  <CharactersWithSpaces>11283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 Hirschfeldt</dc:creator>
  <cp:keywords/>
  <cp:lastModifiedBy>Johan Hirschfeldt</cp:lastModifiedBy>
  <cp:revision>5</cp:revision>
  <cp:lastPrinted>2010-09-23T19:58:00Z</cp:lastPrinted>
  <dcterms:created xsi:type="dcterms:W3CDTF">2014-11-07T20:45:00Z</dcterms:created>
  <dcterms:modified xsi:type="dcterms:W3CDTF">2015-02-04T13:35:00Z</dcterms:modified>
</cp:coreProperties>
</file>